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2C7A"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65630949" wp14:editId="236823BE">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4"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57CD1F0F"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732D5B03" w14:textId="7201101E"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 xml:space="preserve">Health Commissioners Monthly Report for </w:t>
      </w:r>
      <w:r w:rsidR="006B0BFE">
        <w:rPr>
          <w:rFonts w:ascii="Arial" w:eastAsia="Arial" w:hAnsi="Arial" w:cs="Arial"/>
          <w:b/>
          <w:bCs/>
          <w:sz w:val="24"/>
          <w:szCs w:val="24"/>
        </w:rPr>
        <w:t>June</w:t>
      </w:r>
      <w:r w:rsidR="00907985">
        <w:rPr>
          <w:rFonts w:ascii="Arial" w:eastAsia="Arial" w:hAnsi="Arial" w:cs="Arial"/>
          <w:b/>
          <w:bCs/>
          <w:sz w:val="24"/>
          <w:szCs w:val="24"/>
        </w:rPr>
        <w:t xml:space="preserve"> 2021</w:t>
      </w:r>
    </w:p>
    <w:p w14:paraId="2E0976C1"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3C1D9CE9" w14:textId="77777777" w:rsidR="00DB0309" w:rsidRPr="00DB0309" w:rsidRDefault="00DB0309" w:rsidP="00DB0309">
      <w:pPr>
        <w:widowControl w:val="0"/>
        <w:spacing w:after="0" w:line="260" w:lineRule="exact"/>
        <w:ind w:left="-630"/>
        <w:rPr>
          <w:rFonts w:ascii="Calibri" w:eastAsia="Calibri" w:hAnsi="Calibri" w:cs="Times New Roman"/>
          <w:sz w:val="20"/>
          <w:szCs w:val="20"/>
        </w:rPr>
      </w:pPr>
    </w:p>
    <w:p w14:paraId="57196578" w14:textId="77777777" w:rsidR="00DB0309" w:rsidRPr="00DB0309" w:rsidRDefault="00DB0309" w:rsidP="00DB0309">
      <w:pPr>
        <w:widowControl w:val="0"/>
        <w:tabs>
          <w:tab w:val="left" w:pos="1170"/>
        </w:tabs>
        <w:spacing w:after="0" w:line="240" w:lineRule="auto"/>
        <w:ind w:left="-630" w:right="29"/>
        <w:rPr>
          <w:rFonts w:ascii="Arial" w:eastAsia="Arial" w:hAnsi="Arial" w:cs="Arial"/>
          <w:b/>
          <w:sz w:val="20"/>
          <w:szCs w:val="20"/>
        </w:rPr>
      </w:pPr>
    </w:p>
    <w:p w14:paraId="045689BC" w14:textId="0AA5BB25" w:rsidR="00DB0309" w:rsidRPr="00CA1C33" w:rsidRDefault="008117A9" w:rsidP="00DB0309">
      <w:pPr>
        <w:widowControl w:val="0"/>
        <w:tabs>
          <w:tab w:val="left" w:pos="1170"/>
        </w:tabs>
        <w:spacing w:after="0" w:line="240" w:lineRule="auto"/>
        <w:ind w:left="-630" w:right="29"/>
        <w:rPr>
          <w:rFonts w:eastAsia="Calibri" w:cstheme="minorHAnsi"/>
          <w:b/>
        </w:rPr>
      </w:pPr>
      <w:r w:rsidRPr="00CA1C33">
        <w:rPr>
          <w:rFonts w:eastAsia="Calibri" w:cstheme="minorHAnsi"/>
          <w:b/>
        </w:rPr>
        <w:t>Fiscal/</w:t>
      </w:r>
      <w:r w:rsidR="00DB0309" w:rsidRPr="00CA1C33">
        <w:rPr>
          <w:rFonts w:eastAsia="Calibri" w:cstheme="minorHAnsi"/>
          <w:b/>
        </w:rPr>
        <w:t>Funding</w:t>
      </w:r>
    </w:p>
    <w:p w14:paraId="130937E3" w14:textId="77777777" w:rsidR="00907985" w:rsidRPr="00CA1C33" w:rsidRDefault="00907985" w:rsidP="00DB0309">
      <w:pPr>
        <w:widowControl w:val="0"/>
        <w:tabs>
          <w:tab w:val="left" w:pos="1170"/>
        </w:tabs>
        <w:spacing w:after="0" w:line="240" w:lineRule="auto"/>
        <w:ind w:left="-630" w:right="29"/>
        <w:rPr>
          <w:rFonts w:eastAsia="Calibri" w:cstheme="minorHAnsi"/>
          <w:b/>
        </w:rPr>
      </w:pPr>
    </w:p>
    <w:p w14:paraId="685622D5" w14:textId="60D00C9C" w:rsidR="00D3735E" w:rsidRPr="00CA1C33" w:rsidRDefault="00907985" w:rsidP="00D3735E">
      <w:pPr>
        <w:spacing w:after="0" w:line="240" w:lineRule="auto"/>
        <w:ind w:left="-630"/>
        <w:rPr>
          <w:rFonts w:eastAsia="Calibri" w:cstheme="minorHAnsi"/>
        </w:rPr>
      </w:pPr>
      <w:r w:rsidRPr="00CA1C33">
        <w:rPr>
          <w:rFonts w:eastAsia="Calibri" w:cstheme="minorHAnsi"/>
        </w:rPr>
        <w:t xml:space="preserve">Olivia is </w:t>
      </w:r>
      <w:r w:rsidR="00E466C9" w:rsidRPr="00CA1C33">
        <w:rPr>
          <w:rFonts w:eastAsia="Calibri" w:cstheme="minorHAnsi"/>
        </w:rPr>
        <w:t>keeping us in line with the</w:t>
      </w:r>
      <w:r w:rsidRPr="00CA1C33">
        <w:rPr>
          <w:rFonts w:eastAsia="Calibri" w:cstheme="minorHAnsi"/>
        </w:rPr>
        <w:t xml:space="preserve"> grants, purchase orders, etc.  </w:t>
      </w:r>
      <w:r w:rsidR="00E466C9" w:rsidRPr="00CA1C33">
        <w:rPr>
          <w:rFonts w:eastAsia="Calibri" w:cstheme="minorHAnsi"/>
        </w:rPr>
        <w:t>We met with the state auditor on June 22</w:t>
      </w:r>
      <w:r w:rsidR="00E466C9" w:rsidRPr="00CA1C33">
        <w:rPr>
          <w:rFonts w:eastAsia="Calibri" w:cstheme="minorHAnsi"/>
          <w:vertAlign w:val="superscript"/>
        </w:rPr>
        <w:t>nd</w:t>
      </w:r>
      <w:r w:rsidR="00E466C9" w:rsidRPr="00CA1C33">
        <w:rPr>
          <w:rFonts w:eastAsia="Calibri" w:cstheme="minorHAnsi"/>
        </w:rPr>
        <w:t xml:space="preserve"> and went over the items that he was to review.  He discussed questions with us, and we gave him feedback for clarification.  Record keeping and sunshine laws for public records and records retention was discussed as </w:t>
      </w:r>
      <w:r w:rsidR="002D108C" w:rsidRPr="00CA1C33">
        <w:rPr>
          <w:rFonts w:eastAsia="Calibri" w:cstheme="minorHAnsi"/>
        </w:rPr>
        <w:t>well.  Eunice sent a link for me to take the online training on Wednesday, July 14</w:t>
      </w:r>
      <w:r w:rsidR="002D108C" w:rsidRPr="00CA1C33">
        <w:rPr>
          <w:rFonts w:eastAsia="Calibri" w:cstheme="minorHAnsi"/>
          <w:vertAlign w:val="superscript"/>
        </w:rPr>
        <w:t>th</w:t>
      </w:r>
      <w:r w:rsidR="002D108C" w:rsidRPr="00CA1C33">
        <w:rPr>
          <w:rFonts w:eastAsia="Calibri" w:cstheme="minorHAnsi"/>
        </w:rPr>
        <w:t>.</w:t>
      </w:r>
    </w:p>
    <w:p w14:paraId="2880AFC3" w14:textId="6BE3A5AD" w:rsidR="000C07DA" w:rsidRPr="00CA1C33" w:rsidRDefault="000C07DA" w:rsidP="00D3735E">
      <w:pPr>
        <w:spacing w:after="0" w:line="240" w:lineRule="auto"/>
        <w:ind w:left="-630"/>
        <w:rPr>
          <w:rFonts w:eastAsia="Calibri" w:cstheme="minorHAnsi"/>
        </w:rPr>
      </w:pPr>
    </w:p>
    <w:p w14:paraId="1757D5E3" w14:textId="72B91469" w:rsidR="000C07DA" w:rsidRPr="00CA1C33" w:rsidRDefault="008A4FE8" w:rsidP="00D3735E">
      <w:pPr>
        <w:spacing w:after="0" w:line="240" w:lineRule="auto"/>
        <w:ind w:left="-630"/>
        <w:rPr>
          <w:rFonts w:eastAsia="Calibri" w:cstheme="minorHAnsi"/>
        </w:rPr>
      </w:pPr>
      <w:r w:rsidRPr="00CA1C33">
        <w:rPr>
          <w:rFonts w:eastAsia="Calibri" w:cstheme="minorHAnsi"/>
        </w:rPr>
        <w:t xml:space="preserve">Emily made me aware on </w:t>
      </w:r>
      <w:r w:rsidRPr="00CA1C33">
        <w:rPr>
          <w:rFonts w:eastAsia="Calibri" w:cstheme="minorHAnsi"/>
        </w:rPr>
        <w:t xml:space="preserve">June 21, </w:t>
      </w:r>
      <w:proofErr w:type="gramStart"/>
      <w:r w:rsidRPr="00CA1C33">
        <w:rPr>
          <w:rFonts w:eastAsia="Calibri" w:cstheme="minorHAnsi"/>
        </w:rPr>
        <w:t>2021</w:t>
      </w:r>
      <w:proofErr w:type="gramEnd"/>
      <w:r w:rsidRPr="00CA1C33">
        <w:rPr>
          <w:rFonts w:eastAsia="Calibri" w:cstheme="minorHAnsi"/>
        </w:rPr>
        <w:t xml:space="preserve"> that</w:t>
      </w:r>
      <w:r w:rsidR="000C07DA" w:rsidRPr="00CA1C33">
        <w:rPr>
          <w:rFonts w:eastAsia="Calibri" w:cstheme="minorHAnsi"/>
        </w:rPr>
        <w:t xml:space="preserve"> the Ohio Public Health Combined Conference </w:t>
      </w:r>
      <w:r w:rsidRPr="00CA1C33">
        <w:rPr>
          <w:rFonts w:eastAsia="Calibri" w:cstheme="minorHAnsi"/>
        </w:rPr>
        <w:t>was occurring as a</w:t>
      </w:r>
      <w:r w:rsidR="000C07DA" w:rsidRPr="00CA1C33">
        <w:rPr>
          <w:rFonts w:eastAsia="Calibri" w:cstheme="minorHAnsi"/>
        </w:rPr>
        <w:t xml:space="preserve"> virtual </w:t>
      </w:r>
      <w:r w:rsidRPr="00CA1C33">
        <w:rPr>
          <w:rFonts w:eastAsia="Calibri" w:cstheme="minorHAnsi"/>
        </w:rPr>
        <w:t xml:space="preserve">event that day.  The problem was that I </w:t>
      </w:r>
      <w:proofErr w:type="gramStart"/>
      <w:r w:rsidRPr="00CA1C33">
        <w:rPr>
          <w:rFonts w:eastAsia="Calibri" w:cstheme="minorHAnsi"/>
        </w:rPr>
        <w:t>hadn’t</w:t>
      </w:r>
      <w:proofErr w:type="gramEnd"/>
      <w:r w:rsidRPr="00CA1C33">
        <w:rPr>
          <w:rFonts w:eastAsia="Calibri" w:cstheme="minorHAnsi"/>
        </w:rPr>
        <w:t xml:space="preserve"> changed Trish’s status at AOHC to me, but that is all straightened out now.</w:t>
      </w:r>
      <w:r w:rsidR="000C07DA" w:rsidRPr="00CA1C33">
        <w:rPr>
          <w:rFonts w:eastAsia="Calibri" w:cstheme="minorHAnsi"/>
        </w:rPr>
        <w:t xml:space="preserve">  It is mandatory for the Health Commissioner to attend so Olivia </w:t>
      </w:r>
      <w:r w:rsidRPr="00CA1C33">
        <w:rPr>
          <w:rFonts w:eastAsia="Calibri" w:cstheme="minorHAnsi"/>
        </w:rPr>
        <w:t xml:space="preserve">explained that we had money for </w:t>
      </w:r>
      <w:proofErr w:type="gramStart"/>
      <w:r w:rsidRPr="00CA1C33">
        <w:rPr>
          <w:rFonts w:eastAsia="Calibri" w:cstheme="minorHAnsi"/>
        </w:rPr>
        <w:t>training</w:t>
      </w:r>
      <w:proofErr w:type="gramEnd"/>
      <w:r w:rsidRPr="00CA1C33">
        <w:rPr>
          <w:rFonts w:eastAsia="Calibri" w:cstheme="minorHAnsi"/>
        </w:rPr>
        <w:t xml:space="preserve"> and she rushed a PO through to get me registered.</w:t>
      </w:r>
    </w:p>
    <w:p w14:paraId="0C2C1407" w14:textId="77777777" w:rsidR="00DB0309" w:rsidRPr="00CA1C33" w:rsidRDefault="00DB0309" w:rsidP="00DB0309">
      <w:pPr>
        <w:spacing w:after="0" w:line="240" w:lineRule="auto"/>
        <w:ind w:left="-630"/>
        <w:rPr>
          <w:rFonts w:eastAsia="Calibri" w:cstheme="minorHAnsi"/>
        </w:rPr>
      </w:pPr>
    </w:p>
    <w:p w14:paraId="671A945C" w14:textId="77777777" w:rsidR="00DB0309" w:rsidRPr="00CA1C33" w:rsidRDefault="00DB0309" w:rsidP="00907985">
      <w:pPr>
        <w:spacing w:after="0" w:line="240" w:lineRule="auto"/>
        <w:rPr>
          <w:rFonts w:eastAsia="Calibri" w:cstheme="minorHAnsi"/>
        </w:rPr>
      </w:pPr>
    </w:p>
    <w:p w14:paraId="01BA6B9C" w14:textId="308597E4" w:rsidR="00DB0309" w:rsidRPr="00CA1C33" w:rsidRDefault="00DB0309" w:rsidP="00DB0309">
      <w:pPr>
        <w:spacing w:after="0" w:line="240" w:lineRule="auto"/>
        <w:ind w:left="-630"/>
        <w:rPr>
          <w:rFonts w:eastAsia="Calibri" w:cstheme="minorHAnsi"/>
          <w:b/>
        </w:rPr>
      </w:pPr>
      <w:r w:rsidRPr="00CA1C33">
        <w:rPr>
          <w:rFonts w:eastAsia="Calibri" w:cstheme="minorHAnsi"/>
          <w:b/>
        </w:rPr>
        <w:t>Emergency Preparedness</w:t>
      </w:r>
    </w:p>
    <w:p w14:paraId="1020D614" w14:textId="77777777" w:rsidR="00D3735E" w:rsidRPr="00CA1C33" w:rsidRDefault="00D3735E" w:rsidP="00DB0309">
      <w:pPr>
        <w:spacing w:after="0" w:line="240" w:lineRule="auto"/>
        <w:ind w:left="-630"/>
        <w:rPr>
          <w:rFonts w:eastAsia="Calibri" w:cstheme="minorHAnsi"/>
          <w:b/>
        </w:rPr>
      </w:pPr>
    </w:p>
    <w:p w14:paraId="6CEF39B4" w14:textId="53551E8E" w:rsidR="00D3735E" w:rsidRPr="00CA1C33" w:rsidRDefault="006B0BFE" w:rsidP="00D3735E">
      <w:pPr>
        <w:spacing w:after="0" w:line="240" w:lineRule="auto"/>
        <w:ind w:left="-630"/>
        <w:rPr>
          <w:rFonts w:eastAsia="Calibri" w:cstheme="minorHAnsi"/>
        </w:rPr>
      </w:pPr>
      <w:r w:rsidRPr="00CA1C33">
        <w:rPr>
          <w:rFonts w:eastAsia="Calibri" w:cstheme="minorHAnsi"/>
        </w:rPr>
        <w:t>GCHD is still offering the COVID-19 Moderna two dose vaccine.</w:t>
      </w:r>
      <w:r w:rsidR="00B27D2D" w:rsidRPr="00CA1C33">
        <w:rPr>
          <w:rFonts w:eastAsia="Calibri" w:cstheme="minorHAnsi"/>
        </w:rPr>
        <w:t xml:space="preserve">  The state still wants LHD’s to vaccinate our communities, promote the vaccine, and go to the people to get it done.  This has not proven to be highly effective in Galion; vaccinating less than 10 new people at various locations.  </w:t>
      </w:r>
      <w:r w:rsidR="000C750E" w:rsidRPr="00CA1C33">
        <w:rPr>
          <w:rFonts w:eastAsia="Calibri" w:cstheme="minorHAnsi"/>
        </w:rPr>
        <w:t xml:space="preserve">Emily has made cards for both the GPD and FD staff to give to homebound people in need of the vaccine.  GCHD will continue to promote the availability of the vaccine for anyone who wants it.  </w:t>
      </w:r>
    </w:p>
    <w:p w14:paraId="0382106C" w14:textId="2FBCA2C0" w:rsidR="002D108C" w:rsidRPr="00CA1C33" w:rsidRDefault="002D108C" w:rsidP="00D3735E">
      <w:pPr>
        <w:spacing w:after="0" w:line="240" w:lineRule="auto"/>
        <w:ind w:left="-630"/>
        <w:rPr>
          <w:rFonts w:eastAsia="Calibri" w:cstheme="minorHAnsi"/>
        </w:rPr>
      </w:pPr>
    </w:p>
    <w:p w14:paraId="72BC7D55" w14:textId="54767593" w:rsidR="002D108C" w:rsidRPr="00CA1C33" w:rsidRDefault="002D108C" w:rsidP="00D3735E">
      <w:pPr>
        <w:spacing w:after="0" w:line="240" w:lineRule="auto"/>
        <w:ind w:left="-630"/>
        <w:rPr>
          <w:rFonts w:eastAsia="Calibri" w:cstheme="minorHAnsi"/>
          <w:b/>
        </w:rPr>
      </w:pPr>
      <w:r w:rsidRPr="00CA1C33">
        <w:rPr>
          <w:rFonts w:eastAsia="Calibri" w:cstheme="minorHAnsi"/>
        </w:rPr>
        <w:t>I renewed my application to participate on LEPC for Crawford County.  I volunteered to be on the Board for COTS (Central Ohio Trauma System) which requires quarterly attendance in Columbus.  Blythe needed to step down because she had been on it for the last 3 years. The coalition’s mission is to improve outcomes related to trauma, emergency services, and disaster preparedness.</w:t>
      </w:r>
    </w:p>
    <w:p w14:paraId="7E7BCACC" w14:textId="6E1FF4FC" w:rsidR="00D3735E" w:rsidRPr="00CA1C33" w:rsidRDefault="00D3735E" w:rsidP="000C750E">
      <w:pPr>
        <w:spacing w:after="0" w:line="240" w:lineRule="auto"/>
        <w:rPr>
          <w:rFonts w:eastAsia="Calibri" w:cstheme="minorHAnsi"/>
          <w:b/>
        </w:rPr>
      </w:pPr>
    </w:p>
    <w:p w14:paraId="5B065192" w14:textId="1C7428C8" w:rsidR="00D3735E" w:rsidRDefault="00D3735E" w:rsidP="008117A9">
      <w:pPr>
        <w:spacing w:after="0" w:line="240" w:lineRule="auto"/>
        <w:ind w:left="-630"/>
        <w:rPr>
          <w:rFonts w:ascii="Arial" w:eastAsia="Calibri" w:hAnsi="Arial" w:cs="Arial"/>
          <w:b/>
          <w:sz w:val="20"/>
          <w:szCs w:val="20"/>
        </w:rPr>
      </w:pPr>
    </w:p>
    <w:p w14:paraId="3FA4F039" w14:textId="77777777" w:rsidR="00D3735E" w:rsidRDefault="00D3735E" w:rsidP="00D3735E">
      <w:pPr>
        <w:spacing w:after="0" w:line="240" w:lineRule="auto"/>
        <w:ind w:left="-630"/>
        <w:rPr>
          <w:rFonts w:ascii="Arial" w:eastAsia="Calibri" w:hAnsi="Arial" w:cs="Arial"/>
          <w:b/>
          <w:bCs/>
          <w:sz w:val="20"/>
          <w:szCs w:val="20"/>
        </w:rPr>
      </w:pPr>
      <w:r>
        <w:rPr>
          <w:rFonts w:ascii="Arial" w:eastAsia="Calibri" w:hAnsi="Arial" w:cs="Arial"/>
          <w:b/>
          <w:bCs/>
          <w:sz w:val="20"/>
          <w:szCs w:val="20"/>
        </w:rPr>
        <w:t>Communicable Disease</w:t>
      </w:r>
    </w:p>
    <w:p w14:paraId="2F4D32DC" w14:textId="35A08D6E" w:rsidR="00D3735E" w:rsidRDefault="00D3735E" w:rsidP="008117A9">
      <w:pPr>
        <w:spacing w:after="0" w:line="240" w:lineRule="auto"/>
        <w:ind w:left="-630"/>
        <w:rPr>
          <w:rFonts w:ascii="Arial" w:eastAsia="Calibri" w:hAnsi="Arial" w:cs="Arial"/>
          <w:b/>
          <w:sz w:val="20"/>
          <w:szCs w:val="20"/>
        </w:rPr>
      </w:pPr>
    </w:p>
    <w:p w14:paraId="6B5E7CD1" w14:textId="77777777" w:rsidR="00D3735E" w:rsidRDefault="00D3735E" w:rsidP="008117A9">
      <w:pPr>
        <w:spacing w:after="0" w:line="240" w:lineRule="auto"/>
        <w:ind w:left="-630"/>
        <w:rPr>
          <w:rFonts w:ascii="Arial" w:eastAsia="Calibri" w:hAnsi="Arial" w:cs="Arial"/>
          <w:b/>
          <w:sz w:val="20"/>
          <w:szCs w:val="20"/>
        </w:rPr>
      </w:pPr>
    </w:p>
    <w:tbl>
      <w:tblPr>
        <w:tblW w:w="5500" w:type="dxa"/>
        <w:tblLook w:val="04A0" w:firstRow="1" w:lastRow="0" w:firstColumn="1" w:lastColumn="0" w:noHBand="0" w:noVBand="1"/>
      </w:tblPr>
      <w:tblGrid>
        <w:gridCol w:w="894"/>
        <w:gridCol w:w="4166"/>
        <w:gridCol w:w="440"/>
      </w:tblGrid>
      <w:tr w:rsidR="000771DD" w:rsidRPr="000771DD" w14:paraId="3B921A78" w14:textId="77777777" w:rsidTr="000771DD">
        <w:trPr>
          <w:trHeight w:val="300"/>
        </w:trPr>
        <w:tc>
          <w:tcPr>
            <w:tcW w:w="960" w:type="dxa"/>
            <w:tcBorders>
              <w:top w:val="nil"/>
              <w:left w:val="nil"/>
              <w:bottom w:val="nil"/>
              <w:right w:val="nil"/>
            </w:tcBorders>
            <w:shd w:val="clear" w:color="auto" w:fill="auto"/>
            <w:vAlign w:val="bottom"/>
            <w:hideMark/>
          </w:tcPr>
          <w:p w14:paraId="472C1F93" w14:textId="77777777" w:rsidR="000771DD" w:rsidRPr="000771DD" w:rsidRDefault="000771DD" w:rsidP="000771DD">
            <w:pPr>
              <w:spacing w:after="0" w:line="240" w:lineRule="auto"/>
              <w:rPr>
                <w:rFonts w:ascii="Times New Roman" w:eastAsia="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2C430D5"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Confirmed Communicable Disease by Type</w:t>
            </w:r>
          </w:p>
        </w:tc>
      </w:tr>
      <w:tr w:rsidR="000771DD" w:rsidRPr="000771DD" w14:paraId="1942CEFE" w14:textId="77777777" w:rsidTr="000771DD">
        <w:trPr>
          <w:trHeight w:val="300"/>
        </w:trPr>
        <w:tc>
          <w:tcPr>
            <w:tcW w:w="960" w:type="dxa"/>
            <w:tcBorders>
              <w:top w:val="nil"/>
              <w:left w:val="nil"/>
              <w:bottom w:val="nil"/>
              <w:right w:val="nil"/>
            </w:tcBorders>
            <w:shd w:val="clear" w:color="auto" w:fill="auto"/>
            <w:vAlign w:val="bottom"/>
            <w:hideMark/>
          </w:tcPr>
          <w:p w14:paraId="6F0E452F"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118119E2"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Sexually Transmitted Infections</w:t>
            </w:r>
          </w:p>
        </w:tc>
        <w:tc>
          <w:tcPr>
            <w:tcW w:w="374" w:type="dxa"/>
            <w:tcBorders>
              <w:top w:val="nil"/>
              <w:left w:val="nil"/>
              <w:bottom w:val="single" w:sz="4" w:space="0" w:color="auto"/>
              <w:right w:val="single" w:sz="4" w:space="0" w:color="auto"/>
            </w:tcBorders>
            <w:shd w:val="clear" w:color="auto" w:fill="auto"/>
            <w:noWrap/>
            <w:vAlign w:val="bottom"/>
            <w:hideMark/>
          </w:tcPr>
          <w:p w14:paraId="20CAA5AE"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4</w:t>
            </w:r>
          </w:p>
        </w:tc>
      </w:tr>
      <w:tr w:rsidR="000771DD" w:rsidRPr="000771DD" w14:paraId="7319B924" w14:textId="77777777" w:rsidTr="000771DD">
        <w:trPr>
          <w:trHeight w:val="300"/>
        </w:trPr>
        <w:tc>
          <w:tcPr>
            <w:tcW w:w="960" w:type="dxa"/>
            <w:tcBorders>
              <w:top w:val="nil"/>
              <w:left w:val="nil"/>
              <w:bottom w:val="nil"/>
              <w:right w:val="nil"/>
            </w:tcBorders>
            <w:shd w:val="clear" w:color="auto" w:fill="auto"/>
            <w:vAlign w:val="bottom"/>
            <w:hideMark/>
          </w:tcPr>
          <w:p w14:paraId="330BA464"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60AE5A0E"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Vaccine Preventable Illness</w:t>
            </w:r>
          </w:p>
        </w:tc>
        <w:tc>
          <w:tcPr>
            <w:tcW w:w="374" w:type="dxa"/>
            <w:tcBorders>
              <w:top w:val="nil"/>
              <w:left w:val="nil"/>
              <w:bottom w:val="single" w:sz="4" w:space="0" w:color="auto"/>
              <w:right w:val="single" w:sz="4" w:space="0" w:color="auto"/>
            </w:tcBorders>
            <w:shd w:val="clear" w:color="auto" w:fill="auto"/>
            <w:noWrap/>
            <w:vAlign w:val="bottom"/>
            <w:hideMark/>
          </w:tcPr>
          <w:p w14:paraId="1BC1C11A"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4F4E5F20" w14:textId="77777777" w:rsidTr="000771DD">
        <w:trPr>
          <w:trHeight w:val="300"/>
        </w:trPr>
        <w:tc>
          <w:tcPr>
            <w:tcW w:w="960" w:type="dxa"/>
            <w:tcBorders>
              <w:top w:val="nil"/>
              <w:left w:val="nil"/>
              <w:bottom w:val="nil"/>
              <w:right w:val="nil"/>
            </w:tcBorders>
            <w:shd w:val="clear" w:color="auto" w:fill="auto"/>
            <w:vAlign w:val="bottom"/>
            <w:hideMark/>
          </w:tcPr>
          <w:p w14:paraId="3CE08AD9"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0D3B688C"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Bloodborne Pathogens</w:t>
            </w:r>
          </w:p>
        </w:tc>
        <w:tc>
          <w:tcPr>
            <w:tcW w:w="374" w:type="dxa"/>
            <w:tcBorders>
              <w:top w:val="nil"/>
              <w:left w:val="nil"/>
              <w:bottom w:val="single" w:sz="4" w:space="0" w:color="auto"/>
              <w:right w:val="single" w:sz="4" w:space="0" w:color="auto"/>
            </w:tcBorders>
            <w:shd w:val="clear" w:color="auto" w:fill="auto"/>
            <w:noWrap/>
            <w:vAlign w:val="bottom"/>
            <w:hideMark/>
          </w:tcPr>
          <w:p w14:paraId="3B2681CD"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6870A74E" w14:textId="77777777" w:rsidTr="000771DD">
        <w:trPr>
          <w:trHeight w:val="300"/>
        </w:trPr>
        <w:tc>
          <w:tcPr>
            <w:tcW w:w="960" w:type="dxa"/>
            <w:tcBorders>
              <w:top w:val="nil"/>
              <w:left w:val="nil"/>
              <w:bottom w:val="nil"/>
              <w:right w:val="nil"/>
            </w:tcBorders>
            <w:shd w:val="clear" w:color="auto" w:fill="auto"/>
            <w:vAlign w:val="bottom"/>
            <w:hideMark/>
          </w:tcPr>
          <w:p w14:paraId="0CA43DAC"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13DEAA4E"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Enteric Illnesses</w:t>
            </w:r>
          </w:p>
        </w:tc>
        <w:tc>
          <w:tcPr>
            <w:tcW w:w="374" w:type="dxa"/>
            <w:tcBorders>
              <w:top w:val="nil"/>
              <w:left w:val="nil"/>
              <w:bottom w:val="single" w:sz="4" w:space="0" w:color="auto"/>
              <w:right w:val="single" w:sz="4" w:space="0" w:color="auto"/>
            </w:tcBorders>
            <w:shd w:val="clear" w:color="auto" w:fill="auto"/>
            <w:noWrap/>
            <w:vAlign w:val="bottom"/>
            <w:hideMark/>
          </w:tcPr>
          <w:p w14:paraId="60383C5D" w14:textId="07EDB456" w:rsidR="000771DD" w:rsidRPr="000771DD" w:rsidRDefault="000C750E" w:rsidP="000771D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0771DD" w:rsidRPr="000771DD" w14:paraId="50B86168" w14:textId="77777777" w:rsidTr="000771DD">
        <w:trPr>
          <w:trHeight w:val="300"/>
        </w:trPr>
        <w:tc>
          <w:tcPr>
            <w:tcW w:w="960" w:type="dxa"/>
            <w:tcBorders>
              <w:top w:val="nil"/>
              <w:left w:val="nil"/>
              <w:bottom w:val="nil"/>
              <w:right w:val="nil"/>
            </w:tcBorders>
            <w:shd w:val="clear" w:color="auto" w:fill="auto"/>
            <w:vAlign w:val="bottom"/>
            <w:hideMark/>
          </w:tcPr>
          <w:p w14:paraId="44CF4E47"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5FFAC5B2"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Other Illnesses</w:t>
            </w:r>
          </w:p>
        </w:tc>
        <w:tc>
          <w:tcPr>
            <w:tcW w:w="374" w:type="dxa"/>
            <w:tcBorders>
              <w:top w:val="nil"/>
              <w:left w:val="nil"/>
              <w:bottom w:val="single" w:sz="4" w:space="0" w:color="auto"/>
              <w:right w:val="single" w:sz="4" w:space="0" w:color="auto"/>
            </w:tcBorders>
            <w:shd w:val="clear" w:color="auto" w:fill="auto"/>
            <w:noWrap/>
            <w:vAlign w:val="bottom"/>
            <w:hideMark/>
          </w:tcPr>
          <w:p w14:paraId="327F1794"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10</w:t>
            </w:r>
          </w:p>
        </w:tc>
      </w:tr>
      <w:tr w:rsidR="000771DD" w:rsidRPr="000771DD" w14:paraId="755BB655" w14:textId="77777777" w:rsidTr="000771DD">
        <w:trPr>
          <w:trHeight w:val="300"/>
        </w:trPr>
        <w:tc>
          <w:tcPr>
            <w:tcW w:w="960" w:type="dxa"/>
            <w:tcBorders>
              <w:top w:val="nil"/>
              <w:left w:val="nil"/>
              <w:bottom w:val="nil"/>
              <w:right w:val="nil"/>
            </w:tcBorders>
            <w:shd w:val="clear" w:color="auto" w:fill="auto"/>
            <w:vAlign w:val="bottom"/>
            <w:hideMark/>
          </w:tcPr>
          <w:p w14:paraId="4C7DA80D"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0BA4C953" w14:textId="77777777" w:rsidR="000771DD" w:rsidRPr="000771DD" w:rsidRDefault="000771DD" w:rsidP="000771DD">
            <w:pPr>
              <w:spacing w:after="0" w:line="240" w:lineRule="auto"/>
              <w:rPr>
                <w:rFonts w:ascii="Calibri" w:eastAsia="Times New Roman" w:hAnsi="Calibri" w:cs="Calibri"/>
                <w:color w:val="000000"/>
              </w:rPr>
            </w:pPr>
            <w:proofErr w:type="spellStart"/>
            <w:r w:rsidRPr="000771DD">
              <w:rPr>
                <w:rFonts w:ascii="Calibri" w:eastAsia="Times New Roman" w:hAnsi="Calibri" w:cs="Calibri"/>
                <w:color w:val="000000"/>
              </w:rPr>
              <w:t>Vectorborne</w:t>
            </w:r>
            <w:proofErr w:type="spellEnd"/>
            <w:r w:rsidRPr="000771DD">
              <w:rPr>
                <w:rFonts w:ascii="Calibri" w:eastAsia="Times New Roman" w:hAnsi="Calibri" w:cs="Calibri"/>
                <w:color w:val="000000"/>
              </w:rPr>
              <w:t xml:space="preserve"> Illnesses</w:t>
            </w:r>
          </w:p>
        </w:tc>
        <w:tc>
          <w:tcPr>
            <w:tcW w:w="374" w:type="dxa"/>
            <w:tcBorders>
              <w:top w:val="nil"/>
              <w:left w:val="nil"/>
              <w:bottom w:val="single" w:sz="4" w:space="0" w:color="auto"/>
              <w:right w:val="single" w:sz="4" w:space="0" w:color="auto"/>
            </w:tcBorders>
            <w:shd w:val="clear" w:color="auto" w:fill="auto"/>
            <w:noWrap/>
            <w:vAlign w:val="bottom"/>
            <w:hideMark/>
          </w:tcPr>
          <w:p w14:paraId="4BCC3D62"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28D50713" w14:textId="77777777" w:rsidTr="00CA1C33">
        <w:trPr>
          <w:trHeight w:val="300"/>
        </w:trPr>
        <w:tc>
          <w:tcPr>
            <w:tcW w:w="960" w:type="dxa"/>
            <w:tcBorders>
              <w:top w:val="nil"/>
              <w:left w:val="nil"/>
              <w:bottom w:val="nil"/>
              <w:right w:val="nil"/>
            </w:tcBorders>
            <w:shd w:val="clear" w:color="auto" w:fill="auto"/>
            <w:vAlign w:val="bottom"/>
            <w:hideMark/>
          </w:tcPr>
          <w:p w14:paraId="5A6EE3FF"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nil"/>
              <w:right w:val="single" w:sz="4" w:space="0" w:color="auto"/>
            </w:tcBorders>
            <w:shd w:val="clear" w:color="auto" w:fill="auto"/>
            <w:noWrap/>
            <w:vAlign w:val="bottom"/>
            <w:hideMark/>
          </w:tcPr>
          <w:p w14:paraId="6B2D970F"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Total</w:t>
            </w:r>
          </w:p>
        </w:tc>
        <w:tc>
          <w:tcPr>
            <w:tcW w:w="374" w:type="dxa"/>
            <w:tcBorders>
              <w:top w:val="nil"/>
              <w:left w:val="nil"/>
              <w:bottom w:val="nil"/>
              <w:right w:val="single" w:sz="4" w:space="0" w:color="auto"/>
            </w:tcBorders>
            <w:shd w:val="clear" w:color="auto" w:fill="auto"/>
            <w:noWrap/>
            <w:vAlign w:val="bottom"/>
            <w:hideMark/>
          </w:tcPr>
          <w:p w14:paraId="4F090A17" w14:textId="40D71231" w:rsidR="000771DD" w:rsidRPr="000771DD" w:rsidRDefault="000771DD" w:rsidP="000771DD">
            <w:pPr>
              <w:spacing w:after="0" w:line="240" w:lineRule="auto"/>
              <w:jc w:val="right"/>
              <w:rPr>
                <w:rFonts w:ascii="Calibri" w:eastAsia="Times New Roman" w:hAnsi="Calibri" w:cs="Calibri"/>
                <w:color w:val="000000"/>
              </w:rPr>
            </w:pPr>
            <w:r w:rsidRPr="000771DD">
              <w:rPr>
                <w:rFonts w:ascii="Calibri" w:eastAsia="Times New Roman" w:hAnsi="Calibri" w:cs="Calibri"/>
                <w:color w:val="000000"/>
              </w:rPr>
              <w:t>1</w:t>
            </w:r>
            <w:r w:rsidR="000C750E">
              <w:rPr>
                <w:rFonts w:ascii="Calibri" w:eastAsia="Times New Roman" w:hAnsi="Calibri" w:cs="Calibri"/>
                <w:color w:val="000000"/>
              </w:rPr>
              <w:t>4</w:t>
            </w:r>
          </w:p>
        </w:tc>
      </w:tr>
      <w:tr w:rsidR="00CA1C33" w:rsidRPr="000771DD" w14:paraId="715E1A4F" w14:textId="77777777" w:rsidTr="000771DD">
        <w:trPr>
          <w:trHeight w:val="300"/>
        </w:trPr>
        <w:tc>
          <w:tcPr>
            <w:tcW w:w="960" w:type="dxa"/>
            <w:tcBorders>
              <w:top w:val="nil"/>
              <w:left w:val="nil"/>
              <w:bottom w:val="nil"/>
              <w:right w:val="nil"/>
            </w:tcBorders>
            <w:shd w:val="clear" w:color="auto" w:fill="auto"/>
            <w:vAlign w:val="bottom"/>
          </w:tcPr>
          <w:p w14:paraId="02C747BE" w14:textId="4224351F" w:rsidR="00CA1C33" w:rsidRPr="000771DD" w:rsidRDefault="00CA1C33" w:rsidP="00CA1C33">
            <w:pPr>
              <w:spacing w:after="0" w:line="240" w:lineRule="auto"/>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tcPr>
          <w:p w14:paraId="3217F002" w14:textId="77777777" w:rsidR="00CA1C33" w:rsidRPr="000771DD" w:rsidRDefault="00CA1C33" w:rsidP="000771DD">
            <w:pPr>
              <w:spacing w:after="0" w:line="240" w:lineRule="auto"/>
              <w:rPr>
                <w:rFonts w:ascii="Calibri" w:eastAsia="Times New Roman" w:hAnsi="Calibri" w:cs="Calibri"/>
                <w:color w:val="000000"/>
              </w:rPr>
            </w:pPr>
          </w:p>
        </w:tc>
        <w:tc>
          <w:tcPr>
            <w:tcW w:w="374" w:type="dxa"/>
            <w:tcBorders>
              <w:top w:val="nil"/>
              <w:left w:val="nil"/>
              <w:bottom w:val="single" w:sz="4" w:space="0" w:color="auto"/>
              <w:right w:val="single" w:sz="4" w:space="0" w:color="auto"/>
            </w:tcBorders>
            <w:shd w:val="clear" w:color="auto" w:fill="auto"/>
            <w:noWrap/>
            <w:vAlign w:val="bottom"/>
          </w:tcPr>
          <w:p w14:paraId="5B5F481B" w14:textId="77777777" w:rsidR="00CA1C33" w:rsidRPr="000771DD" w:rsidRDefault="00CA1C33" w:rsidP="000771DD">
            <w:pPr>
              <w:spacing w:after="0" w:line="240" w:lineRule="auto"/>
              <w:jc w:val="right"/>
              <w:rPr>
                <w:rFonts w:ascii="Calibri" w:eastAsia="Times New Roman" w:hAnsi="Calibri" w:cs="Calibri"/>
                <w:color w:val="000000"/>
              </w:rPr>
            </w:pPr>
          </w:p>
        </w:tc>
      </w:tr>
    </w:tbl>
    <w:p w14:paraId="7C91F805" w14:textId="0BEBBCB7" w:rsidR="00D3735E" w:rsidRDefault="00D3735E" w:rsidP="008117A9">
      <w:pPr>
        <w:spacing w:after="0" w:line="240" w:lineRule="auto"/>
        <w:ind w:left="-630"/>
        <w:rPr>
          <w:rFonts w:ascii="Arial" w:eastAsia="Calibri" w:hAnsi="Arial" w:cs="Arial"/>
          <w:b/>
          <w:sz w:val="20"/>
          <w:szCs w:val="20"/>
        </w:rPr>
      </w:pPr>
    </w:p>
    <w:p w14:paraId="6DB36A9B" w14:textId="170DAA02" w:rsidR="00CA1C33" w:rsidRDefault="00CA1C33" w:rsidP="008117A9">
      <w:pPr>
        <w:spacing w:after="0" w:line="240" w:lineRule="auto"/>
        <w:ind w:left="-630"/>
        <w:rPr>
          <w:rFonts w:ascii="Arial" w:eastAsia="Calibri" w:hAnsi="Arial" w:cs="Arial"/>
          <w:b/>
          <w:sz w:val="20"/>
          <w:szCs w:val="20"/>
        </w:rPr>
      </w:pPr>
    </w:p>
    <w:p w14:paraId="023FBF36" w14:textId="77777777" w:rsidR="00CA1C33" w:rsidRDefault="00CA1C33" w:rsidP="008117A9">
      <w:pPr>
        <w:spacing w:after="0" w:line="240" w:lineRule="auto"/>
        <w:ind w:left="-630"/>
        <w:rPr>
          <w:rFonts w:ascii="Arial" w:eastAsia="Calibri" w:hAnsi="Arial" w:cs="Arial"/>
          <w:b/>
          <w:sz w:val="20"/>
          <w:szCs w:val="20"/>
        </w:rPr>
      </w:pPr>
    </w:p>
    <w:p w14:paraId="7F1BA563" w14:textId="62971BBC" w:rsidR="00CA1C33" w:rsidRDefault="00CA1C33" w:rsidP="008117A9">
      <w:pPr>
        <w:spacing w:after="0" w:line="240" w:lineRule="auto"/>
        <w:ind w:left="-630"/>
        <w:rPr>
          <w:rFonts w:ascii="Arial" w:eastAsia="Calibri" w:hAnsi="Arial" w:cs="Arial"/>
          <w:b/>
          <w:sz w:val="20"/>
          <w:szCs w:val="20"/>
        </w:rPr>
      </w:pPr>
      <w:r w:rsidRPr="00CA1C33">
        <w:rPr>
          <w:rFonts w:ascii="Arial" w:eastAsia="Calibri" w:hAnsi="Arial" w:cs="Arial"/>
          <w:b/>
          <w:sz w:val="20"/>
          <w:szCs w:val="20"/>
        </w:rPr>
        <w:lastRenderedPageBreak/>
        <w:t>Sexual Health Clinic</w:t>
      </w:r>
    </w:p>
    <w:p w14:paraId="5A0FE014" w14:textId="77777777" w:rsidR="00CA1C33" w:rsidRPr="00CA1C33" w:rsidRDefault="00CA1C33" w:rsidP="008117A9">
      <w:pPr>
        <w:spacing w:after="0" w:line="240" w:lineRule="auto"/>
        <w:ind w:left="-630"/>
        <w:rPr>
          <w:rFonts w:ascii="Arial" w:eastAsia="Calibri" w:hAnsi="Arial" w:cs="Arial"/>
          <w:b/>
          <w:sz w:val="20"/>
          <w:szCs w:val="20"/>
        </w:rPr>
      </w:pPr>
    </w:p>
    <w:p w14:paraId="5CC21863" w14:textId="77777777" w:rsidR="00CA1C33" w:rsidRDefault="00CA1C33" w:rsidP="00CA1C33">
      <w:pPr>
        <w:pStyle w:val="PlainText"/>
      </w:pPr>
      <w:r>
        <w:t xml:space="preserve">•3 new </w:t>
      </w:r>
      <w:proofErr w:type="spellStart"/>
      <w:r>
        <w:t>PrEP</w:t>
      </w:r>
      <w:proofErr w:type="spellEnd"/>
      <w:r>
        <w:t xml:space="preserve"> patients (HIV prevention) enrolled in June in our clinic alone •We met with the new </w:t>
      </w:r>
      <w:proofErr w:type="gramStart"/>
      <w:r>
        <w:t>EIS  (</w:t>
      </w:r>
      <w:proofErr w:type="gramEnd"/>
      <w:r>
        <w:t xml:space="preserve">Early Intervention Services) work group from Third Street to plan for Region 2 services going forward — Expansion of HIV testing, outreach and improved provider prescribing and awareness of </w:t>
      </w:r>
      <w:proofErr w:type="spellStart"/>
      <w:r>
        <w:t>PrEP.</w:t>
      </w:r>
      <w:proofErr w:type="spellEnd"/>
      <w:r>
        <w:t xml:space="preserve">  New HIV diagnosis should be minimal with </w:t>
      </w:r>
      <w:proofErr w:type="spellStart"/>
      <w:r>
        <w:t>PrEP</w:t>
      </w:r>
      <w:proofErr w:type="spellEnd"/>
      <w:r>
        <w:t>!</w:t>
      </w:r>
    </w:p>
    <w:p w14:paraId="1D2E7EA9" w14:textId="77777777" w:rsidR="00CA1C33" w:rsidRDefault="00CA1C33" w:rsidP="00CA1C33">
      <w:pPr>
        <w:pStyle w:val="PlainText"/>
      </w:pPr>
      <w:r>
        <w:t>•1 pregnant syphilis case in our region (possibly a second as of 6/30/2021)</w:t>
      </w:r>
    </w:p>
    <w:p w14:paraId="1BBDD411" w14:textId="77777777" w:rsidR="00CA1C33" w:rsidRDefault="00CA1C33" w:rsidP="00CA1C33">
      <w:pPr>
        <w:pStyle w:val="PlainText"/>
      </w:pPr>
      <w:r>
        <w:t xml:space="preserve">•1 pregnant newly diagnosed HIV + case in June in our region •We received notice from the state that our piece of funding from the federal dollars that have been earmarked for STD prevention will fund approximately 160,000$ per year over a </w:t>
      </w:r>
      <w:proofErr w:type="gramStart"/>
      <w:r>
        <w:t>5 year</w:t>
      </w:r>
      <w:proofErr w:type="gramEnd"/>
      <w:r>
        <w:t xml:space="preserve"> grant cycle.  This is an increase from about 27K on the STD grant alone!  The CDC has recognized the serious public health threat and continued rise in STDs, namely syphilis and congenital syphilis cases (see severity of above statistics).  </w:t>
      </w:r>
    </w:p>
    <w:p w14:paraId="5C7D4C44" w14:textId="77777777" w:rsidR="00CA1C33" w:rsidRDefault="00CA1C33" w:rsidP="00CA1C33">
      <w:pPr>
        <w:pStyle w:val="PlainText"/>
      </w:pPr>
      <w:r>
        <w:t xml:space="preserve">These cases are being seen </w:t>
      </w:r>
      <w:proofErr w:type="gramStart"/>
      <w:r>
        <w:t>across  ALL</w:t>
      </w:r>
      <w:proofErr w:type="gramEnd"/>
      <w:r>
        <w:t xml:space="preserve"> demographics.</w:t>
      </w:r>
    </w:p>
    <w:p w14:paraId="4DE3C078" w14:textId="77777777" w:rsidR="00CA1C33" w:rsidRDefault="00CA1C33" w:rsidP="00CA1C33">
      <w:pPr>
        <w:pStyle w:val="PlainText"/>
      </w:pPr>
      <w:r>
        <w:t xml:space="preserve">•Additional funding as above = additional personnel to do this work.  Outreach, testing and education.  </w:t>
      </w:r>
    </w:p>
    <w:p w14:paraId="355B876C" w14:textId="77777777" w:rsidR="00CA1C33" w:rsidRDefault="00CA1C33" w:rsidP="00CA1C33">
      <w:pPr>
        <w:pStyle w:val="PlainText"/>
      </w:pPr>
      <w:r>
        <w:t xml:space="preserve">•We will be on campus at OSU/NCSC once weekly in the fall to provide outreach to students and faculty. </w:t>
      </w:r>
    </w:p>
    <w:p w14:paraId="13670D2F" w14:textId="77777777" w:rsidR="00CA1C33" w:rsidRDefault="00CA1C33" w:rsidP="00CA1C33">
      <w:pPr>
        <w:pStyle w:val="PlainText"/>
      </w:pPr>
      <w:r>
        <w:t xml:space="preserve">•We received our first payment from our contracted 340b pharmacy, </w:t>
      </w:r>
      <w:proofErr w:type="spellStart"/>
      <w:r>
        <w:t>Avita</w:t>
      </w:r>
      <w:proofErr w:type="spellEnd"/>
      <w:r>
        <w:t xml:space="preserve">.  (We contracted to assure ease and enter a management system for the expensive medications that we prescribe for HIV prevention). Our payment, after fees, for 11 filled scripts, was approximately $12,300.  </w:t>
      </w:r>
    </w:p>
    <w:p w14:paraId="73717A78" w14:textId="77777777" w:rsidR="00CA1C33" w:rsidRDefault="00CA1C33" w:rsidP="00CA1C33">
      <w:pPr>
        <w:pStyle w:val="PlainText"/>
      </w:pPr>
      <w:r>
        <w:t>We are thankful to be able to use this money to enhance our STD/HIV prevention program and continue to provide comprehensive services going forward.</w:t>
      </w:r>
    </w:p>
    <w:p w14:paraId="6BCFD479" w14:textId="77777777" w:rsidR="00CA1C33" w:rsidRDefault="00CA1C33" w:rsidP="008117A9">
      <w:pPr>
        <w:spacing w:after="0" w:line="240" w:lineRule="auto"/>
        <w:ind w:left="-630"/>
        <w:rPr>
          <w:rFonts w:ascii="Arial" w:eastAsia="Calibri" w:hAnsi="Arial" w:cs="Arial"/>
          <w:b/>
          <w:sz w:val="20"/>
          <w:szCs w:val="20"/>
        </w:rPr>
      </w:pPr>
    </w:p>
    <w:p w14:paraId="143769E1" w14:textId="77777777" w:rsidR="00D3735E" w:rsidRPr="00DB0309" w:rsidRDefault="00D3735E" w:rsidP="008117A9">
      <w:pPr>
        <w:spacing w:after="0" w:line="240" w:lineRule="auto"/>
        <w:ind w:left="-630"/>
        <w:rPr>
          <w:rFonts w:ascii="Arial" w:eastAsia="Calibri" w:hAnsi="Arial" w:cs="Arial"/>
          <w:b/>
          <w:sz w:val="20"/>
          <w:szCs w:val="20"/>
        </w:rPr>
      </w:pPr>
    </w:p>
    <w:p w14:paraId="32E8E70A" w14:textId="45254AC1" w:rsidR="008117A9" w:rsidRPr="00CA1C33" w:rsidRDefault="00EA389E" w:rsidP="00DB0309">
      <w:pPr>
        <w:spacing w:after="0" w:line="240" w:lineRule="auto"/>
        <w:ind w:left="-630"/>
        <w:rPr>
          <w:rFonts w:eastAsia="Calibri" w:cstheme="minorHAnsi"/>
          <w:b/>
          <w:bCs/>
        </w:rPr>
      </w:pPr>
      <w:r w:rsidRPr="00CA1C33">
        <w:rPr>
          <w:rFonts w:eastAsia="Calibri" w:cstheme="minorHAnsi"/>
          <w:b/>
          <w:bCs/>
        </w:rPr>
        <w:t>Staff</w:t>
      </w:r>
    </w:p>
    <w:p w14:paraId="42B197B1" w14:textId="32154961" w:rsidR="00EA389E" w:rsidRPr="00CA1C33" w:rsidRDefault="00EA389E" w:rsidP="00DB0309">
      <w:pPr>
        <w:spacing w:after="0" w:line="240" w:lineRule="auto"/>
        <w:ind w:left="-630"/>
        <w:rPr>
          <w:rFonts w:eastAsia="Calibri" w:cstheme="minorHAnsi"/>
          <w:b/>
          <w:bCs/>
        </w:rPr>
      </w:pPr>
    </w:p>
    <w:p w14:paraId="75ACCD2D" w14:textId="005FBDA5" w:rsidR="00EA389E" w:rsidRPr="00CA1C33" w:rsidRDefault="00A74EC5" w:rsidP="00DB0309">
      <w:pPr>
        <w:spacing w:after="0" w:line="240" w:lineRule="auto"/>
        <w:ind w:left="-630"/>
        <w:rPr>
          <w:rFonts w:eastAsia="Calibri" w:cstheme="minorHAnsi"/>
        </w:rPr>
      </w:pPr>
      <w:r w:rsidRPr="00CA1C33">
        <w:rPr>
          <w:rFonts w:eastAsia="Calibri" w:cstheme="minorHAnsi"/>
        </w:rPr>
        <w:t>A lunch staff meeting was held on Friday June 25</w:t>
      </w:r>
      <w:r w:rsidRPr="00CA1C33">
        <w:rPr>
          <w:rFonts w:eastAsia="Calibri" w:cstheme="minorHAnsi"/>
          <w:vertAlign w:val="superscript"/>
        </w:rPr>
        <w:t>th</w:t>
      </w:r>
      <w:r w:rsidRPr="00CA1C33">
        <w:rPr>
          <w:rFonts w:eastAsia="Calibri" w:cstheme="minorHAnsi"/>
        </w:rPr>
        <w:t xml:space="preserve">.  We discussed </w:t>
      </w:r>
      <w:r w:rsidR="00E466C9" w:rsidRPr="00CA1C33">
        <w:rPr>
          <w:rFonts w:eastAsia="Calibri" w:cstheme="minorHAnsi"/>
        </w:rPr>
        <w:t>the need to keep doing outreach reports, surveys, and documenting events for the accreditation purposes.  We discussed scheduling a time to watch the “Preparing for the Site Visit” webinar together once we receive a date.  We discussed some issues that may need to be put on the BOH agenda, such as clarification of a salaried position/exempt/non-exempt employee.</w:t>
      </w:r>
    </w:p>
    <w:p w14:paraId="2ED2095F" w14:textId="77777777" w:rsidR="008117A9" w:rsidRPr="00CA1C33" w:rsidRDefault="008117A9" w:rsidP="00DB0309">
      <w:pPr>
        <w:spacing w:after="0" w:line="240" w:lineRule="auto"/>
        <w:ind w:left="-630"/>
        <w:rPr>
          <w:rFonts w:eastAsia="Calibri" w:cstheme="minorHAnsi"/>
          <w:b/>
        </w:rPr>
      </w:pPr>
    </w:p>
    <w:p w14:paraId="147EE947" w14:textId="10F9ADA8" w:rsidR="00DB0309" w:rsidRPr="00CA1C33" w:rsidRDefault="00DB0309" w:rsidP="00DB0309">
      <w:pPr>
        <w:spacing w:after="0" w:line="240" w:lineRule="auto"/>
        <w:ind w:left="-630"/>
        <w:rPr>
          <w:rFonts w:eastAsia="Calibri" w:cstheme="minorHAnsi"/>
          <w:b/>
        </w:rPr>
      </w:pPr>
    </w:p>
    <w:p w14:paraId="63C7F7C5" w14:textId="5ABF6FF8" w:rsidR="00DB0309" w:rsidRPr="00CA1C33" w:rsidRDefault="00DB0309" w:rsidP="00DB0309">
      <w:pPr>
        <w:spacing w:after="0" w:line="240" w:lineRule="auto"/>
        <w:ind w:left="-630"/>
        <w:rPr>
          <w:rFonts w:eastAsia="Calibri" w:cstheme="minorHAnsi"/>
          <w:b/>
        </w:rPr>
      </w:pPr>
      <w:r w:rsidRPr="00CA1C33">
        <w:rPr>
          <w:rFonts w:eastAsia="Calibri" w:cstheme="minorHAnsi"/>
          <w:b/>
        </w:rPr>
        <w:t>Accreditation</w:t>
      </w:r>
    </w:p>
    <w:p w14:paraId="0B12BE9D" w14:textId="5AF1089B" w:rsidR="00DB0309" w:rsidRPr="00CA1C33" w:rsidRDefault="00DB0309" w:rsidP="00DB0309">
      <w:pPr>
        <w:spacing w:after="0" w:line="240" w:lineRule="auto"/>
        <w:ind w:left="-630"/>
        <w:rPr>
          <w:rFonts w:eastAsia="Calibri" w:cstheme="minorHAnsi"/>
        </w:rPr>
      </w:pPr>
    </w:p>
    <w:p w14:paraId="6BE3FA32" w14:textId="77D950A9" w:rsidR="00907985" w:rsidRPr="00CA1C33" w:rsidRDefault="00A74EC5" w:rsidP="00DB0309">
      <w:pPr>
        <w:spacing w:after="0" w:line="240" w:lineRule="auto"/>
        <w:ind w:left="-630"/>
        <w:rPr>
          <w:rFonts w:eastAsia="Calibri" w:cstheme="minorHAnsi"/>
        </w:rPr>
      </w:pPr>
      <w:r w:rsidRPr="00CA1C33">
        <w:rPr>
          <w:rFonts w:eastAsia="Calibri" w:cstheme="minorHAnsi"/>
        </w:rPr>
        <w:t>GCHD has completed the pre-site review questions.  We have been in touch with Triona Neff our Accreditation Specialist at PHAB to extend our readiness for a site review online or in-person to expedite the process.</w:t>
      </w:r>
      <w:r w:rsidR="00CA1C33">
        <w:rPr>
          <w:rFonts w:eastAsia="Calibri" w:cstheme="minorHAnsi"/>
        </w:rPr>
        <w:t xml:space="preserve">  We have yet to hear back from PHAB other than they are trying to coordinate the site review between the site visitors.</w:t>
      </w:r>
    </w:p>
    <w:p w14:paraId="24C08DD8" w14:textId="77777777" w:rsidR="008117A9" w:rsidRPr="00DB0309" w:rsidRDefault="008117A9" w:rsidP="00DB0309">
      <w:pPr>
        <w:spacing w:after="0" w:line="240" w:lineRule="auto"/>
        <w:ind w:left="-630"/>
        <w:rPr>
          <w:rFonts w:ascii="Arial" w:eastAsia="Calibri" w:hAnsi="Arial" w:cs="Arial"/>
          <w:sz w:val="20"/>
          <w:szCs w:val="20"/>
        </w:rPr>
      </w:pPr>
    </w:p>
    <w:p w14:paraId="0A0E65C6" w14:textId="77777777" w:rsidR="00575E00" w:rsidRDefault="00CA1C33"/>
    <w:sectPr w:rsidR="0057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0771DD"/>
    <w:rsid w:val="000C07DA"/>
    <w:rsid w:val="000C750E"/>
    <w:rsid w:val="001F5089"/>
    <w:rsid w:val="002D108C"/>
    <w:rsid w:val="003756D9"/>
    <w:rsid w:val="00626394"/>
    <w:rsid w:val="006B0BFE"/>
    <w:rsid w:val="006C54E1"/>
    <w:rsid w:val="008117A9"/>
    <w:rsid w:val="008A4FE8"/>
    <w:rsid w:val="008C397F"/>
    <w:rsid w:val="00907985"/>
    <w:rsid w:val="009A49D7"/>
    <w:rsid w:val="00A74EC5"/>
    <w:rsid w:val="00B27D2D"/>
    <w:rsid w:val="00CA1C33"/>
    <w:rsid w:val="00D3735E"/>
    <w:rsid w:val="00DB0309"/>
    <w:rsid w:val="00E466C9"/>
    <w:rsid w:val="00EA389E"/>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0A5E"/>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1C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1C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23078">
      <w:bodyDiv w:val="1"/>
      <w:marLeft w:val="0"/>
      <w:marRight w:val="0"/>
      <w:marTop w:val="0"/>
      <w:marBottom w:val="0"/>
      <w:divBdr>
        <w:top w:val="none" w:sz="0" w:space="0" w:color="auto"/>
        <w:left w:val="none" w:sz="0" w:space="0" w:color="auto"/>
        <w:bottom w:val="none" w:sz="0" w:space="0" w:color="auto"/>
        <w:right w:val="none" w:sz="0" w:space="0" w:color="auto"/>
      </w:divBdr>
    </w:div>
    <w:div w:id="705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Andrea Barnes</cp:lastModifiedBy>
  <cp:revision>2</cp:revision>
  <dcterms:created xsi:type="dcterms:W3CDTF">2021-07-12T15:49:00Z</dcterms:created>
  <dcterms:modified xsi:type="dcterms:W3CDTF">2021-07-12T15:49:00Z</dcterms:modified>
</cp:coreProperties>
</file>