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C7A" w14:textId="77777777" w:rsidR="00DB0309" w:rsidRPr="00DB0309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0309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30949" wp14:editId="236823BE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D1F0F" w14:textId="77777777" w:rsidR="00DB0309" w:rsidRPr="00DB0309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>Galion</w:t>
      </w:r>
      <w:r w:rsidRPr="00DB0309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City</w:t>
      </w:r>
      <w:r w:rsidRPr="00DB0309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DB0309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of</w:t>
      </w:r>
      <w:r w:rsidRPr="00DB0309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w w:val="104"/>
          <w:sz w:val="24"/>
          <w:szCs w:val="24"/>
        </w:rPr>
        <w:t>Health</w:t>
      </w:r>
    </w:p>
    <w:p w14:paraId="732D5B03" w14:textId="4FAB863B" w:rsidR="00DB0309" w:rsidRPr="00DB0309" w:rsidRDefault="00DB0309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 xml:space="preserve">Health Commissioners Monthly Report for </w:t>
      </w:r>
      <w:r w:rsidR="009C0BB5">
        <w:rPr>
          <w:rFonts w:ascii="Arial" w:eastAsia="Arial" w:hAnsi="Arial" w:cs="Arial"/>
          <w:b/>
          <w:bCs/>
          <w:sz w:val="24"/>
          <w:szCs w:val="24"/>
        </w:rPr>
        <w:t>April</w:t>
      </w:r>
      <w:r w:rsidR="001C1B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F603B">
        <w:rPr>
          <w:rFonts w:ascii="Arial" w:eastAsia="Arial" w:hAnsi="Arial" w:cs="Arial"/>
          <w:b/>
          <w:bCs/>
          <w:sz w:val="24"/>
          <w:szCs w:val="24"/>
        </w:rPr>
        <w:t>2022</w:t>
      </w:r>
    </w:p>
    <w:p w14:paraId="57196578" w14:textId="77777777" w:rsidR="00DB0309" w:rsidRPr="00DB0309" w:rsidRDefault="00DB0309" w:rsidP="00D87E56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Arial" w:hAnsi="Arial" w:cs="Arial"/>
          <w:b/>
          <w:sz w:val="20"/>
          <w:szCs w:val="20"/>
        </w:rPr>
      </w:pPr>
    </w:p>
    <w:p w14:paraId="0C2C1407" w14:textId="77777777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71A945C" w14:textId="5A952C9B" w:rsidR="00DB0309" w:rsidRPr="00CA1C33" w:rsidRDefault="00DB0309" w:rsidP="00907985">
      <w:pPr>
        <w:spacing w:after="0" w:line="240" w:lineRule="auto"/>
        <w:rPr>
          <w:rFonts w:eastAsia="Calibri" w:cstheme="minorHAnsi"/>
        </w:rPr>
      </w:pPr>
    </w:p>
    <w:p w14:paraId="01BA6B9C" w14:textId="669ADC33" w:rsidR="00DB0309" w:rsidRPr="00CA1C33" w:rsidRDefault="00270AA7" w:rsidP="00DB0309">
      <w:pPr>
        <w:spacing w:after="0" w:line="240" w:lineRule="auto"/>
        <w:ind w:left="-630"/>
        <w:rPr>
          <w:rFonts w:eastAsia="Calibri" w:cstheme="minorHAnsi"/>
          <w:b/>
        </w:rPr>
      </w:pPr>
      <w:r>
        <w:rPr>
          <w:rFonts w:eastAsia="Calibri" w:cstheme="minorHAnsi"/>
          <w:b/>
        </w:rPr>
        <w:t>Vaccines</w:t>
      </w:r>
    </w:p>
    <w:p w14:paraId="1020D614" w14:textId="77777777" w:rsidR="00D3735E" w:rsidRPr="00CA1C33" w:rsidRDefault="00D3735E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6CEF39B4" w14:textId="01D5A35E" w:rsidR="00D3735E" w:rsidRDefault="00270AA7" w:rsidP="00D3735E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The nursing department has been adjusting well with Jenna as the interim Director of Nursing, and th</w:t>
      </w:r>
      <w:r w:rsidR="00381867">
        <w:rPr>
          <w:rFonts w:eastAsia="Calibri" w:cstheme="minorHAnsi"/>
        </w:rPr>
        <w:t xml:space="preserve">at department </w:t>
      </w:r>
      <w:r>
        <w:rPr>
          <w:rFonts w:eastAsia="Calibri" w:cstheme="minorHAnsi"/>
        </w:rPr>
        <w:t xml:space="preserve">recently completed two long days of providing required vaccines for upcoming Kindergarten students. </w:t>
      </w:r>
      <w:r w:rsidR="000C750E" w:rsidRPr="00CA1C33">
        <w:rPr>
          <w:rFonts w:eastAsia="Calibri" w:cstheme="minorHAnsi"/>
        </w:rPr>
        <w:t xml:space="preserve">GCHD </w:t>
      </w:r>
      <w:r>
        <w:rPr>
          <w:rFonts w:eastAsia="Calibri" w:cstheme="minorHAnsi"/>
        </w:rPr>
        <w:t>is</w:t>
      </w:r>
      <w:r w:rsidR="000C750E" w:rsidRPr="00CA1C33">
        <w:rPr>
          <w:rFonts w:eastAsia="Calibri" w:cstheme="minorHAnsi"/>
        </w:rPr>
        <w:t xml:space="preserve"> continu</w:t>
      </w:r>
      <w:r>
        <w:rPr>
          <w:rFonts w:eastAsia="Calibri" w:cstheme="minorHAnsi"/>
        </w:rPr>
        <w:t>ing</w:t>
      </w:r>
      <w:r w:rsidR="000C750E" w:rsidRPr="00CA1C33">
        <w:rPr>
          <w:rFonts w:eastAsia="Calibri" w:cstheme="minorHAnsi"/>
        </w:rPr>
        <w:t xml:space="preserve"> to promote the availability of the</w:t>
      </w:r>
      <w:r>
        <w:rPr>
          <w:rFonts w:eastAsia="Calibri" w:cstheme="minorHAnsi"/>
        </w:rPr>
        <w:t xml:space="preserve"> COVID-19</w:t>
      </w:r>
      <w:r w:rsidR="000C750E" w:rsidRPr="00CA1C33">
        <w:rPr>
          <w:rFonts w:eastAsia="Calibri" w:cstheme="minorHAnsi"/>
        </w:rPr>
        <w:t xml:space="preserve"> vaccine for anyone who wants it. </w:t>
      </w:r>
      <w:r w:rsidR="00E62119">
        <w:rPr>
          <w:rFonts w:eastAsia="Calibri" w:cstheme="minorHAnsi"/>
        </w:rPr>
        <w:t xml:space="preserve">At one point, I communicated with a couple who spoke Spanish who came to the health department. The husband needed vaccines </w:t>
      </w:r>
      <w:r w:rsidR="00702362">
        <w:rPr>
          <w:rFonts w:eastAsia="Calibri" w:cstheme="minorHAnsi"/>
        </w:rPr>
        <w:t xml:space="preserve">for his immigration papers, and his wife decided to also get a COVID vaccine because we </w:t>
      </w:r>
      <w:r w:rsidR="003A775A">
        <w:rPr>
          <w:rFonts w:eastAsia="Calibri" w:cstheme="minorHAnsi"/>
        </w:rPr>
        <w:t xml:space="preserve">could all adequately </w:t>
      </w:r>
      <w:r w:rsidR="00702362">
        <w:rPr>
          <w:rFonts w:eastAsia="Calibri" w:cstheme="minorHAnsi"/>
        </w:rPr>
        <w:t>communicate with each other.</w:t>
      </w:r>
    </w:p>
    <w:p w14:paraId="5B57AF6D" w14:textId="77777777" w:rsidR="00086BE5" w:rsidRDefault="00086BE5" w:rsidP="00E9686A">
      <w:pPr>
        <w:spacing w:after="0" w:line="240" w:lineRule="auto"/>
        <w:rPr>
          <w:rFonts w:eastAsia="Calibri" w:cstheme="minorHAnsi"/>
          <w:b/>
          <w:bCs/>
        </w:rPr>
      </w:pPr>
    </w:p>
    <w:p w14:paraId="32E8E70A" w14:textId="3AAB5E91" w:rsidR="008117A9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  <w:r w:rsidRPr="00CA1C33">
        <w:rPr>
          <w:rFonts w:eastAsia="Calibri" w:cstheme="minorHAnsi"/>
          <w:b/>
          <w:bCs/>
        </w:rPr>
        <w:t>Staff</w:t>
      </w:r>
    </w:p>
    <w:p w14:paraId="42B197B1" w14:textId="32154961" w:rsidR="00EA389E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584865B2" w14:textId="43D0020E" w:rsidR="005F3389" w:rsidRDefault="00702362" w:rsidP="005F338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I</w:t>
      </w:r>
      <w:r w:rsidR="009C0BB5">
        <w:rPr>
          <w:rFonts w:eastAsia="Calibri" w:cstheme="minorHAnsi"/>
        </w:rPr>
        <w:t xml:space="preserve"> increased </w:t>
      </w:r>
      <w:r>
        <w:rPr>
          <w:rFonts w:eastAsia="Calibri" w:cstheme="minorHAnsi"/>
        </w:rPr>
        <w:t>my</w:t>
      </w:r>
      <w:r w:rsidR="00E62119">
        <w:rPr>
          <w:rFonts w:eastAsia="Calibri" w:cstheme="minorHAnsi"/>
        </w:rPr>
        <w:t xml:space="preserve"> </w:t>
      </w:r>
      <w:r w:rsidR="009C0BB5">
        <w:rPr>
          <w:rFonts w:eastAsia="Calibri" w:cstheme="minorHAnsi"/>
        </w:rPr>
        <w:t>involvement with the HIV/STD grants.</w:t>
      </w:r>
      <w:r w:rsidR="00A9725B">
        <w:rPr>
          <w:rFonts w:eastAsia="Calibri" w:cstheme="minorHAnsi"/>
        </w:rPr>
        <w:t xml:space="preserve"> </w:t>
      </w:r>
      <w:r w:rsidR="005F3389">
        <w:rPr>
          <w:rFonts w:eastAsia="Calibri" w:cstheme="minorHAnsi"/>
        </w:rPr>
        <w:t>I</w:t>
      </w:r>
      <w:r w:rsidR="009C0BB5">
        <w:rPr>
          <w:rFonts w:eastAsia="Calibri" w:cstheme="minorHAnsi"/>
        </w:rPr>
        <w:t xml:space="preserve"> shadowed Sarah and Jenny at Dr. Ezike’s office, </w:t>
      </w:r>
      <w:r w:rsidR="00E62119">
        <w:rPr>
          <w:rFonts w:eastAsia="Calibri" w:cstheme="minorHAnsi"/>
        </w:rPr>
        <w:t xml:space="preserve">and </w:t>
      </w:r>
      <w:r w:rsidR="005F3389">
        <w:rPr>
          <w:rFonts w:eastAsia="Calibri" w:cstheme="minorHAnsi"/>
        </w:rPr>
        <w:t>I am now</w:t>
      </w:r>
      <w:r w:rsidR="00E62119">
        <w:rPr>
          <w:rFonts w:eastAsia="Calibri" w:cstheme="minorHAnsi"/>
        </w:rPr>
        <w:t xml:space="preserve"> set up to help appropriate funds through the</w:t>
      </w:r>
      <w:r w:rsidR="005F3389">
        <w:rPr>
          <w:rFonts w:eastAsia="Calibri" w:cstheme="minorHAnsi"/>
        </w:rPr>
        <w:t>ir</w:t>
      </w:r>
      <w:r w:rsidR="00E62119">
        <w:rPr>
          <w:rFonts w:eastAsia="Calibri" w:cstheme="minorHAnsi"/>
        </w:rPr>
        <w:t xml:space="preserve"> 340b fund.</w:t>
      </w:r>
      <w:r>
        <w:rPr>
          <w:rFonts w:eastAsia="Calibri" w:cstheme="minorHAnsi"/>
        </w:rPr>
        <w:t xml:space="preserve"> I also shadowed Linda at the school to better understand her role. </w:t>
      </w:r>
      <w:r w:rsidR="005F3389">
        <w:rPr>
          <w:rFonts w:eastAsia="Calibri" w:cstheme="minorHAnsi"/>
        </w:rPr>
        <w:t xml:space="preserve">I gained insights into how busy she is at the four </w:t>
      </w:r>
      <w:r w:rsidR="00270AA7">
        <w:rPr>
          <w:rFonts w:eastAsia="Calibri" w:cstheme="minorHAnsi"/>
        </w:rPr>
        <w:t>schools,</w:t>
      </w:r>
      <w:r w:rsidR="00D87E56">
        <w:rPr>
          <w:rFonts w:eastAsia="Calibri" w:cstheme="minorHAnsi"/>
        </w:rPr>
        <w:t xml:space="preserve"> and</w:t>
      </w:r>
      <w:r w:rsidR="005F3389">
        <w:rPr>
          <w:rFonts w:eastAsia="Calibri" w:cstheme="minorHAnsi"/>
        </w:rPr>
        <w:t xml:space="preserve"> </w:t>
      </w:r>
      <w:r w:rsidR="00D87E56">
        <w:rPr>
          <w:rFonts w:eastAsia="Calibri" w:cstheme="minorHAnsi"/>
        </w:rPr>
        <w:t xml:space="preserve">we </w:t>
      </w:r>
      <w:r w:rsidR="005F3389">
        <w:rPr>
          <w:rFonts w:eastAsia="Calibri" w:cstheme="minorHAnsi"/>
        </w:rPr>
        <w:t>worked to remedy certain issues. She now has</w:t>
      </w:r>
      <w:r>
        <w:rPr>
          <w:rFonts w:eastAsia="Calibri" w:cstheme="minorHAnsi"/>
        </w:rPr>
        <w:t xml:space="preserve"> a work cell phone and an American flag for her </w:t>
      </w:r>
      <w:r w:rsidR="005F3389">
        <w:rPr>
          <w:rFonts w:eastAsia="Calibri" w:cstheme="minorHAnsi"/>
        </w:rPr>
        <w:t>clinic</w:t>
      </w:r>
      <w:r>
        <w:rPr>
          <w:rFonts w:eastAsia="Calibri" w:cstheme="minorHAnsi"/>
        </w:rPr>
        <w:t xml:space="preserve"> for when she does the pledge of allegiance every morning.</w:t>
      </w:r>
      <w:r w:rsidR="005F3389">
        <w:rPr>
          <w:rFonts w:eastAsia="Calibri" w:cstheme="minorHAnsi"/>
        </w:rPr>
        <w:t xml:space="preserve"> </w:t>
      </w:r>
      <w:r w:rsidR="008D4B0E">
        <w:rPr>
          <w:rFonts w:eastAsia="Calibri" w:cstheme="minorHAnsi"/>
        </w:rPr>
        <w:t>Jason also shadowed Andy to learn more about her work in the community.</w:t>
      </w:r>
    </w:p>
    <w:p w14:paraId="742E9F89" w14:textId="3BAB31F2" w:rsidR="00893F89" w:rsidRDefault="00893F89" w:rsidP="00DB0309">
      <w:pPr>
        <w:spacing w:after="0" w:line="240" w:lineRule="auto"/>
        <w:ind w:left="-630"/>
        <w:rPr>
          <w:rFonts w:eastAsia="Calibri" w:cstheme="minorHAnsi"/>
        </w:rPr>
      </w:pPr>
    </w:p>
    <w:p w14:paraId="31A7EF66" w14:textId="1E079F80" w:rsidR="00893F89" w:rsidRDefault="005F3389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It has proven difficult to find a time that will work with everyone to have a staff meeting, but we hope to complete that in May.</w:t>
      </w:r>
      <w:r w:rsidR="008D4B0E">
        <w:rPr>
          <w:rFonts w:eastAsia="Calibri" w:cstheme="minorHAnsi"/>
        </w:rPr>
        <w:t xml:space="preserve"> We have four job postings we are looking to fill, and there have been very few candidates for those.</w:t>
      </w:r>
    </w:p>
    <w:p w14:paraId="7070CD7F" w14:textId="4F59EA1A" w:rsidR="00AD77C3" w:rsidRDefault="00AD77C3" w:rsidP="00DB0309">
      <w:pPr>
        <w:spacing w:after="0" w:line="240" w:lineRule="auto"/>
        <w:ind w:left="-630"/>
        <w:rPr>
          <w:rFonts w:eastAsia="Calibri" w:cstheme="minorHAnsi"/>
        </w:rPr>
      </w:pPr>
    </w:p>
    <w:p w14:paraId="3018D3C1" w14:textId="77777777" w:rsidR="008D4B0E" w:rsidRPr="00D87E56" w:rsidRDefault="008D4B0E" w:rsidP="008D4B0E">
      <w:pPr>
        <w:spacing w:after="0" w:line="240" w:lineRule="auto"/>
        <w:ind w:left="-63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I also completed an 8-hr workshop called Introduction to Supervising in Shelby. </w:t>
      </w:r>
    </w:p>
    <w:p w14:paraId="4776B55F" w14:textId="77777777" w:rsidR="008D4B0E" w:rsidRDefault="008D4B0E" w:rsidP="00DB0309">
      <w:pPr>
        <w:spacing w:after="0" w:line="240" w:lineRule="auto"/>
        <w:ind w:left="-630"/>
        <w:rPr>
          <w:rFonts w:eastAsia="Calibri" w:cstheme="minorHAnsi"/>
        </w:rPr>
      </w:pPr>
    </w:p>
    <w:p w14:paraId="147EE947" w14:textId="10F9ADA8" w:rsidR="00DB0309" w:rsidRPr="00CA1C33" w:rsidRDefault="00DB0309" w:rsidP="009B54AC">
      <w:pPr>
        <w:spacing w:after="0" w:line="240" w:lineRule="auto"/>
        <w:rPr>
          <w:rFonts w:eastAsia="Calibri" w:cstheme="minorHAnsi"/>
          <w:b/>
        </w:rPr>
      </w:pPr>
    </w:p>
    <w:p w14:paraId="63C7F7C5" w14:textId="5ABF6FF8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Accreditation</w:t>
      </w:r>
    </w:p>
    <w:p w14:paraId="0B12BE9D" w14:textId="5AF1089B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BE3FA32" w14:textId="0E505292" w:rsidR="00907985" w:rsidRDefault="00D87E56" w:rsidP="00323D6C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I </w:t>
      </w:r>
      <w:r w:rsidR="00323D6C">
        <w:rPr>
          <w:rFonts w:eastAsia="Calibri" w:cstheme="minorHAnsi"/>
        </w:rPr>
        <w:t>am now</w:t>
      </w:r>
      <w:r>
        <w:rPr>
          <w:rFonts w:eastAsia="Calibri" w:cstheme="minorHAnsi"/>
        </w:rPr>
        <w:t xml:space="preserve"> connected with Cinda Kropka and the </w:t>
      </w:r>
      <w:r w:rsidR="00323D6C">
        <w:rPr>
          <w:rFonts w:eastAsia="Calibri" w:cstheme="minorHAnsi"/>
        </w:rPr>
        <w:t>Crawford County Health Partners. This group is completing a new Community Health Assessment (CHA), which is needed for</w:t>
      </w:r>
      <w:r w:rsidR="001D5D6E">
        <w:rPr>
          <w:rFonts w:eastAsia="Calibri" w:cstheme="minorHAnsi"/>
        </w:rPr>
        <w:t xml:space="preserve"> ACAR</w:t>
      </w:r>
      <w:r w:rsidR="00B63D7F">
        <w:rPr>
          <w:rFonts w:eastAsia="Calibri" w:cstheme="minorHAnsi"/>
        </w:rPr>
        <w:t xml:space="preserve"> (Accreditation Committee Action Requirements</w:t>
      </w:r>
      <w:r w:rsidR="00323D6C">
        <w:rPr>
          <w:rFonts w:eastAsia="Calibri" w:cstheme="minorHAnsi"/>
        </w:rPr>
        <w:t>, formerly called an ‘action plan’</w:t>
      </w:r>
      <w:r w:rsidR="00B63D7F">
        <w:rPr>
          <w:rFonts w:eastAsia="Calibri" w:cstheme="minorHAnsi"/>
        </w:rPr>
        <w:t>) that must be addressed and submitted to PHAB on or before March 15, 2023.</w:t>
      </w:r>
      <w:r w:rsidR="009B54AC">
        <w:rPr>
          <w:rFonts w:eastAsia="Calibri" w:cstheme="minorHAnsi"/>
        </w:rPr>
        <w:t xml:space="preserve"> </w:t>
      </w:r>
      <w:r w:rsidR="00323D6C">
        <w:rPr>
          <w:rFonts w:eastAsia="Calibri" w:cstheme="minorHAnsi"/>
        </w:rPr>
        <w:t xml:space="preserve">It is likely that additional work will be required </w:t>
      </w:r>
      <w:r w:rsidR="008D4B0E">
        <w:rPr>
          <w:rFonts w:eastAsia="Calibri" w:cstheme="minorHAnsi"/>
        </w:rPr>
        <w:t>for us to create</w:t>
      </w:r>
      <w:r w:rsidR="00323D6C">
        <w:rPr>
          <w:rFonts w:eastAsia="Calibri" w:cstheme="minorHAnsi"/>
        </w:rPr>
        <w:t xml:space="preserve"> an addendum which focuses on the health strengths and weaknesses of specific Galion neighborhoods</w:t>
      </w:r>
      <w:r w:rsidR="008D4B0E">
        <w:rPr>
          <w:rFonts w:eastAsia="Calibri" w:cstheme="minorHAnsi"/>
        </w:rPr>
        <w:t>, to meet the ACAR requirements more fully</w:t>
      </w:r>
      <w:r w:rsidR="00323D6C">
        <w:rPr>
          <w:rFonts w:eastAsia="Calibri" w:cstheme="minorHAnsi"/>
        </w:rPr>
        <w:t xml:space="preserve">. The next </w:t>
      </w:r>
      <w:r w:rsidR="008D4B0E">
        <w:rPr>
          <w:rFonts w:eastAsia="Calibri" w:cstheme="minorHAnsi"/>
        </w:rPr>
        <w:t>ACAR</w:t>
      </w:r>
      <w:r w:rsidR="00323D6C">
        <w:rPr>
          <w:rFonts w:eastAsia="Calibri" w:cstheme="minorHAnsi"/>
        </w:rPr>
        <w:t xml:space="preserve"> requirement is to improve QI measures.</w:t>
      </w:r>
    </w:p>
    <w:p w14:paraId="6AD19E60" w14:textId="06B5B0CE" w:rsidR="00D87E56" w:rsidRDefault="00D87E56" w:rsidP="00DB0309">
      <w:pPr>
        <w:spacing w:after="0" w:line="240" w:lineRule="auto"/>
        <w:ind w:left="-630"/>
        <w:rPr>
          <w:rFonts w:eastAsia="Calibri" w:cstheme="minorHAnsi"/>
        </w:rPr>
      </w:pPr>
    </w:p>
    <w:p w14:paraId="034C7FEB" w14:textId="28D40CE0" w:rsidR="00D87E56" w:rsidRDefault="00D87E56" w:rsidP="00DB0309">
      <w:pPr>
        <w:spacing w:after="0" w:line="240" w:lineRule="auto"/>
        <w:ind w:left="-630"/>
        <w:rPr>
          <w:rFonts w:eastAsia="Calibri" w:cstheme="minorHAnsi"/>
        </w:rPr>
      </w:pPr>
    </w:p>
    <w:p w14:paraId="7C4876CF" w14:textId="0302E368" w:rsidR="00D87E56" w:rsidRDefault="00D87E56" w:rsidP="008D4B0E">
      <w:pPr>
        <w:spacing w:after="0" w:line="240" w:lineRule="auto"/>
        <w:rPr>
          <w:rFonts w:eastAsia="Calibri" w:cstheme="minorHAnsi"/>
          <w:b/>
        </w:rPr>
      </w:pPr>
    </w:p>
    <w:p w14:paraId="69FEB12F" w14:textId="77777777" w:rsidR="00D87E56" w:rsidRDefault="00D87E56" w:rsidP="008D4B0E">
      <w:pPr>
        <w:spacing w:after="0" w:line="240" w:lineRule="auto"/>
        <w:rPr>
          <w:rFonts w:eastAsia="Calibri" w:cstheme="minorHAnsi"/>
        </w:rPr>
      </w:pPr>
    </w:p>
    <w:p w14:paraId="6B711298" w14:textId="6BE33AB7" w:rsidR="00B63D7F" w:rsidRDefault="00B63D7F" w:rsidP="00DB0309">
      <w:pPr>
        <w:spacing w:after="0" w:line="240" w:lineRule="auto"/>
        <w:ind w:left="-630"/>
        <w:rPr>
          <w:rFonts w:eastAsia="Calibri" w:cstheme="minorHAnsi"/>
        </w:rPr>
      </w:pPr>
    </w:p>
    <w:p w14:paraId="07507519" w14:textId="74FC19F4" w:rsidR="00B63D7F" w:rsidRDefault="00B63D7F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Respectfully Submitted,</w:t>
      </w:r>
    </w:p>
    <w:p w14:paraId="067CA76C" w14:textId="446F7695" w:rsidR="00B63D7F" w:rsidRDefault="009C0BB5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Jason McBride</w:t>
      </w:r>
    </w:p>
    <w:p w14:paraId="73151D7D" w14:textId="39226A19" w:rsidR="00B63D7F" w:rsidRPr="00CA1C33" w:rsidRDefault="009C0BB5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Health Commissioner</w:t>
      </w:r>
    </w:p>
    <w:p w14:paraId="24C08DD8" w14:textId="77777777" w:rsidR="008117A9" w:rsidRPr="00DB0309" w:rsidRDefault="008117A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0A0E65C6" w14:textId="77777777" w:rsidR="00575E00" w:rsidRDefault="00381867"/>
    <w:sectPr w:rsidR="005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5B0"/>
    <w:multiLevelType w:val="hybridMultilevel"/>
    <w:tmpl w:val="47F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9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9"/>
    <w:rsid w:val="000064E4"/>
    <w:rsid w:val="000771DD"/>
    <w:rsid w:val="00086BE5"/>
    <w:rsid w:val="000B1D0F"/>
    <w:rsid w:val="000C07DA"/>
    <w:rsid w:val="000C6426"/>
    <w:rsid w:val="000C750E"/>
    <w:rsid w:val="00145B42"/>
    <w:rsid w:val="00186D6C"/>
    <w:rsid w:val="001C1B81"/>
    <w:rsid w:val="001D5D6E"/>
    <w:rsid w:val="001E1440"/>
    <w:rsid w:val="001F5089"/>
    <w:rsid w:val="001F6A7D"/>
    <w:rsid w:val="00270AA7"/>
    <w:rsid w:val="002A3EC5"/>
    <w:rsid w:val="002C46BB"/>
    <w:rsid w:val="002D108C"/>
    <w:rsid w:val="002D2333"/>
    <w:rsid w:val="003048AC"/>
    <w:rsid w:val="003049F7"/>
    <w:rsid w:val="00323D6C"/>
    <w:rsid w:val="00336D54"/>
    <w:rsid w:val="003756D9"/>
    <w:rsid w:val="00381867"/>
    <w:rsid w:val="003A775A"/>
    <w:rsid w:val="003C50BE"/>
    <w:rsid w:val="003F603B"/>
    <w:rsid w:val="004623D8"/>
    <w:rsid w:val="004667E5"/>
    <w:rsid w:val="004B5B80"/>
    <w:rsid w:val="00501FCF"/>
    <w:rsid w:val="005327FE"/>
    <w:rsid w:val="00544D7C"/>
    <w:rsid w:val="005A393F"/>
    <w:rsid w:val="005F3389"/>
    <w:rsid w:val="00626394"/>
    <w:rsid w:val="006848F0"/>
    <w:rsid w:val="006B0BFE"/>
    <w:rsid w:val="006B4A43"/>
    <w:rsid w:val="006C41A1"/>
    <w:rsid w:val="006C54E1"/>
    <w:rsid w:val="006E2CAD"/>
    <w:rsid w:val="00702362"/>
    <w:rsid w:val="00721207"/>
    <w:rsid w:val="008117A9"/>
    <w:rsid w:val="00834818"/>
    <w:rsid w:val="00862A50"/>
    <w:rsid w:val="00891C44"/>
    <w:rsid w:val="00893F89"/>
    <w:rsid w:val="008A4FE8"/>
    <w:rsid w:val="008B00D1"/>
    <w:rsid w:val="008C397F"/>
    <w:rsid w:val="008D4B0E"/>
    <w:rsid w:val="009058E4"/>
    <w:rsid w:val="00907985"/>
    <w:rsid w:val="009325E1"/>
    <w:rsid w:val="00943C04"/>
    <w:rsid w:val="00962AFC"/>
    <w:rsid w:val="009959D8"/>
    <w:rsid w:val="0099695C"/>
    <w:rsid w:val="009A49D7"/>
    <w:rsid w:val="009B54AC"/>
    <w:rsid w:val="009C0BB5"/>
    <w:rsid w:val="00A0223D"/>
    <w:rsid w:val="00A74EC5"/>
    <w:rsid w:val="00A9725B"/>
    <w:rsid w:val="00AD77C3"/>
    <w:rsid w:val="00B27D2D"/>
    <w:rsid w:val="00B33CD9"/>
    <w:rsid w:val="00B63D7F"/>
    <w:rsid w:val="00B75536"/>
    <w:rsid w:val="00BC0DE5"/>
    <w:rsid w:val="00BF2A1A"/>
    <w:rsid w:val="00CA1C33"/>
    <w:rsid w:val="00CD2CB7"/>
    <w:rsid w:val="00D31724"/>
    <w:rsid w:val="00D3735E"/>
    <w:rsid w:val="00D83C3E"/>
    <w:rsid w:val="00D87E56"/>
    <w:rsid w:val="00DB0309"/>
    <w:rsid w:val="00DB4229"/>
    <w:rsid w:val="00E10BA4"/>
    <w:rsid w:val="00E466C9"/>
    <w:rsid w:val="00E62119"/>
    <w:rsid w:val="00E8060C"/>
    <w:rsid w:val="00E833AB"/>
    <w:rsid w:val="00E9686A"/>
    <w:rsid w:val="00EA389E"/>
    <w:rsid w:val="00F40222"/>
    <w:rsid w:val="00F46730"/>
    <w:rsid w:val="00F5530F"/>
    <w:rsid w:val="00F60E5E"/>
    <w:rsid w:val="00F748B3"/>
    <w:rsid w:val="00F751F8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0A5E"/>
  <w15:chartTrackingRefBased/>
  <w15:docId w15:val="{0EFDB86E-948A-4772-A325-E0B1FBD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1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C3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51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Jason McBride</cp:lastModifiedBy>
  <cp:revision>5</cp:revision>
  <cp:lastPrinted>2022-04-06T19:54:00Z</cp:lastPrinted>
  <dcterms:created xsi:type="dcterms:W3CDTF">2022-05-06T18:38:00Z</dcterms:created>
  <dcterms:modified xsi:type="dcterms:W3CDTF">2022-05-06T19:30:00Z</dcterms:modified>
</cp:coreProperties>
</file>