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A26B" w14:textId="77777777" w:rsidR="008C148C" w:rsidRDefault="000A6E3B" w:rsidP="00181E5C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E336267" wp14:editId="1452FC23">
            <wp:extent cx="1307873" cy="588073"/>
            <wp:effectExtent l="0" t="0" r="0" b="0"/>
            <wp:docPr id="1" name="image1.jpeg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873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7BC55" w14:textId="77777777" w:rsidR="008C148C" w:rsidRDefault="000A6E3B">
      <w:pPr>
        <w:pStyle w:val="Heading1"/>
        <w:spacing w:before="58"/>
        <w:ind w:left="3431"/>
      </w:pPr>
      <w:r>
        <w:t>Galion City Board of Health</w:t>
      </w:r>
    </w:p>
    <w:p w14:paraId="23910470" w14:textId="6F7CA862" w:rsidR="008C148C" w:rsidRDefault="000A6E3B">
      <w:pPr>
        <w:spacing w:line="264" w:lineRule="exact"/>
        <w:ind w:left="1743"/>
        <w:rPr>
          <w:b/>
          <w:sz w:val="24"/>
        </w:rPr>
      </w:pPr>
      <w:r>
        <w:rPr>
          <w:b/>
          <w:sz w:val="24"/>
        </w:rPr>
        <w:t xml:space="preserve">Environmental Division Monthly Report for </w:t>
      </w:r>
      <w:r w:rsidR="00525ABA">
        <w:rPr>
          <w:b/>
          <w:sz w:val="24"/>
        </w:rPr>
        <w:t>April</w:t>
      </w:r>
      <w:r w:rsidR="005917EA">
        <w:rPr>
          <w:b/>
          <w:sz w:val="24"/>
        </w:rPr>
        <w:t xml:space="preserve"> 2022</w:t>
      </w:r>
    </w:p>
    <w:p w14:paraId="0D640453" w14:textId="538FDD71" w:rsidR="008C148C" w:rsidRDefault="008C148C">
      <w:pPr>
        <w:pStyle w:val="BodyText"/>
        <w:spacing w:before="9"/>
        <w:rPr>
          <w:b/>
          <w:sz w:val="13"/>
        </w:rPr>
      </w:pPr>
    </w:p>
    <w:p w14:paraId="512F16FC" w14:textId="77777777" w:rsidR="00263011" w:rsidRDefault="00263011">
      <w:pPr>
        <w:pStyle w:val="BodyText"/>
        <w:spacing w:before="9"/>
        <w:rPr>
          <w:b/>
          <w:sz w:val="13"/>
        </w:rPr>
      </w:pPr>
    </w:p>
    <w:p w14:paraId="51068A24" w14:textId="77777777" w:rsidR="008C148C" w:rsidRDefault="000A6E3B">
      <w:pPr>
        <w:pStyle w:val="Heading2"/>
        <w:spacing w:before="93"/>
      </w:pPr>
      <w:r>
        <w:t>Food Safety</w:t>
      </w:r>
    </w:p>
    <w:p w14:paraId="0E9002F8" w14:textId="7FFF3133" w:rsidR="008C148C" w:rsidRDefault="008C148C">
      <w:pPr>
        <w:pStyle w:val="BodyText"/>
        <w:ind w:left="108" w:right="709"/>
        <w:rPr>
          <w:b/>
          <w:sz w:val="19"/>
        </w:rPr>
      </w:pPr>
    </w:p>
    <w:p w14:paraId="7C0F7985" w14:textId="55A7C8C5" w:rsidR="00CE4627" w:rsidRPr="00CE4627" w:rsidRDefault="00525ABA">
      <w:pPr>
        <w:pStyle w:val="BodyText"/>
        <w:ind w:left="108" w:right="709"/>
        <w:rPr>
          <w:bCs/>
        </w:rPr>
      </w:pPr>
      <w:r>
        <w:rPr>
          <w:bCs/>
          <w:sz w:val="19"/>
        </w:rPr>
        <w:t>I have been busy inspecting and licensing mobile food service operations as well as retail food establishments mobiles this month.</w:t>
      </w:r>
      <w:r w:rsidR="00704375">
        <w:rPr>
          <w:bCs/>
          <w:sz w:val="19"/>
        </w:rPr>
        <w:t xml:space="preserve">  Transmittals were submitted to the state departments for the first quarter.</w:t>
      </w:r>
      <w:r>
        <w:rPr>
          <w:bCs/>
          <w:sz w:val="19"/>
        </w:rPr>
        <w:t xml:space="preserve">  The contract</w:t>
      </w:r>
      <w:r w:rsidR="00704375">
        <w:rPr>
          <w:bCs/>
          <w:sz w:val="19"/>
        </w:rPr>
        <w:t xml:space="preserve">ed food </w:t>
      </w:r>
      <w:r>
        <w:rPr>
          <w:bCs/>
          <w:sz w:val="19"/>
        </w:rPr>
        <w:t>inspector was awaiting on legal counsel</w:t>
      </w:r>
      <w:r w:rsidR="00704375">
        <w:rPr>
          <w:bCs/>
          <w:sz w:val="19"/>
        </w:rPr>
        <w:t xml:space="preserve"> from his employer, the Ohio Department of Agriculture,</w:t>
      </w:r>
      <w:r>
        <w:rPr>
          <w:bCs/>
          <w:sz w:val="19"/>
        </w:rPr>
        <w:t xml:space="preserve"> to determine whether his contract for food inspections with our department was a conflict of interest.</w:t>
      </w:r>
      <w:r w:rsidR="00704375">
        <w:rPr>
          <w:bCs/>
          <w:sz w:val="19"/>
        </w:rPr>
        <w:t xml:space="preserve">  </w:t>
      </w:r>
    </w:p>
    <w:p w14:paraId="46305EF4" w14:textId="7CE26684" w:rsidR="00382A33" w:rsidRDefault="00382A33">
      <w:pPr>
        <w:pStyle w:val="BodyText"/>
        <w:ind w:left="108" w:right="709"/>
      </w:pPr>
    </w:p>
    <w:p w14:paraId="1483E179" w14:textId="41EDD513" w:rsidR="0068250C" w:rsidRDefault="0068250C">
      <w:pPr>
        <w:pStyle w:val="BodyText"/>
        <w:ind w:left="108" w:right="709"/>
      </w:pPr>
      <w:r>
        <w:t>I will be taking the food safety manager certification course and exam as mine expired.  I need to complete this prior to June to continue to proctor exams for FSO/RFE operators.</w:t>
      </w:r>
    </w:p>
    <w:p w14:paraId="45CE9540" w14:textId="77777777" w:rsidR="008C148C" w:rsidRDefault="008C148C">
      <w:pPr>
        <w:pStyle w:val="BodyText"/>
        <w:spacing w:before="11"/>
        <w:rPr>
          <w:sz w:val="19"/>
        </w:rPr>
      </w:pPr>
    </w:p>
    <w:p w14:paraId="214088BA" w14:textId="77777777" w:rsidR="008C148C" w:rsidRDefault="000A6E3B">
      <w:pPr>
        <w:pStyle w:val="Heading2"/>
      </w:pPr>
      <w:r>
        <w:t>Public Health Nuisances</w:t>
      </w:r>
    </w:p>
    <w:p w14:paraId="43C9FE31" w14:textId="77777777" w:rsidR="008C148C" w:rsidRDefault="008C148C">
      <w:pPr>
        <w:pStyle w:val="BodyText"/>
        <w:spacing w:before="8"/>
        <w:rPr>
          <w:b/>
          <w:sz w:val="21"/>
        </w:rPr>
      </w:pPr>
    </w:p>
    <w:p w14:paraId="4F43E4B4" w14:textId="365E648B" w:rsidR="008C148C" w:rsidRDefault="000A6E3B" w:rsidP="007F472E">
      <w:pPr>
        <w:pStyle w:val="BodyText"/>
        <w:spacing w:before="1"/>
        <w:ind w:left="108" w:right="824"/>
        <w:rPr>
          <w:sz w:val="9"/>
        </w:rPr>
      </w:pPr>
      <w:r>
        <w:t xml:space="preserve">There were </w:t>
      </w:r>
      <w:r w:rsidR="00525ABA">
        <w:t>2</w:t>
      </w:r>
      <w:r>
        <w:t xml:space="preserve"> nuisance complaints during the month </w:t>
      </w:r>
      <w:r w:rsidR="00A640BA">
        <w:t xml:space="preserve">of </w:t>
      </w:r>
      <w:r w:rsidR="00525ABA">
        <w:t>April</w:t>
      </w:r>
      <w:r w:rsidR="00E35ED6">
        <w:t xml:space="preserve">.  </w:t>
      </w:r>
      <w:r w:rsidR="00263011">
        <w:t>The</w:t>
      </w:r>
      <w:r w:rsidR="00E35ED6">
        <w:t xml:space="preserve"> complaints were </w:t>
      </w:r>
      <w:r w:rsidR="00021545">
        <w:t>solid waste</w:t>
      </w:r>
      <w:r w:rsidR="00C45BDC">
        <w:t xml:space="preserve"> </w:t>
      </w:r>
      <w:r w:rsidR="00525ABA">
        <w:t>both</w:t>
      </w:r>
      <w:r w:rsidR="00021545">
        <w:t xml:space="preserve"> complaints.</w:t>
      </w:r>
      <w:r w:rsidR="00834A52">
        <w:t xml:space="preserve">  </w:t>
      </w:r>
      <w:r w:rsidR="00C45BDC">
        <w:t>Also, correspondence was given to a few people on tenant landlord issues as well</w:t>
      </w:r>
      <w:r w:rsidR="00834A52">
        <w:t>.</w:t>
      </w:r>
      <w:r w:rsidR="00A640BA">
        <w:t xml:space="preserve">  Several of the</w:t>
      </w:r>
      <w:r w:rsidR="00525ABA">
        <w:t xml:space="preserve"> older</w:t>
      </w:r>
      <w:r w:rsidR="00A640BA">
        <w:t xml:space="preserve"> solid waste complaints are still being followed up, as extensions were requested.</w:t>
      </w:r>
      <w:r w:rsidR="009521F9">
        <w:t xml:space="preserve">  Two long time complaints were officially cleaned-up; however, </w:t>
      </w:r>
      <w:r w:rsidR="008A4D78">
        <w:t>I do have an ongoing complaint at 318 Sherman Street, and the conditions are deplorable.  A squatter lives there without utilities</w:t>
      </w:r>
      <w:r w:rsidR="00B81CDF">
        <w:t>, and an enormous amount of trash on the ground.</w:t>
      </w:r>
    </w:p>
    <w:p w14:paraId="6D327736" w14:textId="688B9464" w:rsidR="008C148C" w:rsidRDefault="008C148C">
      <w:pPr>
        <w:pStyle w:val="BodyText"/>
        <w:spacing w:before="8"/>
        <w:rPr>
          <w:rFonts w:ascii="Calibri"/>
          <w:sz w:val="26"/>
        </w:rPr>
      </w:pPr>
    </w:p>
    <w:p w14:paraId="0BDC8CC5" w14:textId="5BEA538A" w:rsidR="00336329" w:rsidRDefault="000A6E3B" w:rsidP="00336329">
      <w:pPr>
        <w:pStyle w:val="Heading2"/>
        <w:spacing w:before="92"/>
      </w:pPr>
      <w:r>
        <w:t>General Environmental Health</w:t>
      </w:r>
    </w:p>
    <w:p w14:paraId="565BE66B" w14:textId="77777777" w:rsidR="008C148C" w:rsidRDefault="008C148C">
      <w:pPr>
        <w:pStyle w:val="BodyText"/>
        <w:spacing w:before="1"/>
        <w:rPr>
          <w:b/>
        </w:rPr>
      </w:pPr>
    </w:p>
    <w:p w14:paraId="2028C712" w14:textId="77777777" w:rsidR="00336329" w:rsidRDefault="00336329" w:rsidP="00CD6F8D">
      <w:pPr>
        <w:pStyle w:val="BodyText"/>
        <w:ind w:left="108" w:right="891"/>
      </w:pPr>
      <w:r>
        <w:t>On April 8</w:t>
      </w:r>
      <w:r w:rsidRPr="00336329">
        <w:rPr>
          <w:vertAlign w:val="superscript"/>
        </w:rPr>
        <w:t>th</w:t>
      </w:r>
      <w:r>
        <w:t>, Magnolia Terrace reported a flu outbreak at their facility.  I guided them to documents to use to track cases until the following Monday when we had a nurse available.</w:t>
      </w:r>
    </w:p>
    <w:p w14:paraId="101FB0F1" w14:textId="77777777" w:rsidR="00336329" w:rsidRDefault="00336329" w:rsidP="00CD6F8D">
      <w:pPr>
        <w:pStyle w:val="BodyText"/>
        <w:ind w:left="108" w:right="891"/>
      </w:pPr>
    </w:p>
    <w:p w14:paraId="4E415107" w14:textId="3EF11251" w:rsidR="00236C42" w:rsidRDefault="00B81CDF" w:rsidP="0068250C">
      <w:pPr>
        <w:pStyle w:val="BodyText"/>
        <w:ind w:left="108" w:right="891"/>
      </w:pPr>
      <w:r>
        <w:t>The tire collection event on April 9</w:t>
      </w:r>
      <w:r w:rsidRPr="00B81CDF">
        <w:rPr>
          <w:vertAlign w:val="superscript"/>
        </w:rPr>
        <w:t>th</w:t>
      </w:r>
      <w:r>
        <w:t xml:space="preserve"> at Willig Tire removed approximately 400 scrap tires and/or mosquito breeding sites from the community.</w:t>
      </w:r>
      <w:r w:rsidR="00AA5C0D">
        <w:t xml:space="preserve">  Plans are underway to start spending the new grant monies from the 2022 MCG beginning with the city-wide cleanup</w:t>
      </w:r>
      <w:r w:rsidR="0068250C">
        <w:t xml:space="preserve"> that will be held on May 21, 2022.</w:t>
      </w:r>
    </w:p>
    <w:p w14:paraId="41588B3C" w14:textId="77777777" w:rsidR="0068250C" w:rsidRPr="00236C42" w:rsidRDefault="0068250C" w:rsidP="0068250C">
      <w:pPr>
        <w:pStyle w:val="BodyText"/>
        <w:ind w:left="108" w:right="891"/>
      </w:pPr>
    </w:p>
    <w:p w14:paraId="2905AFA1" w14:textId="0B1D9C7D" w:rsidR="00181E5C" w:rsidRDefault="00181E5C" w:rsidP="0068250C">
      <w:pPr>
        <w:pStyle w:val="BodyText"/>
        <w:ind w:left="108" w:right="891"/>
      </w:pPr>
      <w:r>
        <w:t>All public swimming pool applications were sent out at the end of March so that renewals can be made prior to May 1, 2022.</w:t>
      </w:r>
      <w:r w:rsidR="00EB60AF">
        <w:t xml:space="preserve">  The Ohio Department of Health surveyed the public swimming pool inspection and licensing program on April 28, 2022.  We should receive a report in 90 days.</w:t>
      </w:r>
    </w:p>
    <w:p w14:paraId="0A092920" w14:textId="77777777" w:rsidR="0068250C" w:rsidRDefault="0068250C" w:rsidP="0068250C">
      <w:pPr>
        <w:pStyle w:val="BodyText"/>
        <w:ind w:left="108" w:right="891"/>
      </w:pPr>
    </w:p>
    <w:p w14:paraId="240A601F" w14:textId="1CD2E627" w:rsidR="001C42EC" w:rsidRDefault="001C42EC" w:rsidP="00236C42">
      <w:pPr>
        <w:pStyle w:val="Heading2"/>
        <w:spacing w:before="92"/>
        <w:ind w:left="0"/>
      </w:pPr>
      <w:r>
        <w:t>Rabies</w:t>
      </w:r>
    </w:p>
    <w:p w14:paraId="3D165BCE" w14:textId="77777777" w:rsidR="001C42EC" w:rsidRDefault="001C42EC" w:rsidP="001C42EC">
      <w:pPr>
        <w:pStyle w:val="BodyText"/>
        <w:spacing w:before="1"/>
        <w:rPr>
          <w:b/>
        </w:rPr>
      </w:pPr>
    </w:p>
    <w:p w14:paraId="52E73719" w14:textId="02970EC9" w:rsidR="001C42EC" w:rsidRDefault="001C42EC" w:rsidP="00704375">
      <w:pPr>
        <w:pStyle w:val="BodyText"/>
        <w:ind w:left="108" w:right="891"/>
      </w:pPr>
      <w:r>
        <w:t xml:space="preserve">Galion received </w:t>
      </w:r>
      <w:r w:rsidR="00704375">
        <w:t>2 cat</w:t>
      </w:r>
      <w:r>
        <w:t xml:space="preserve"> bite</w:t>
      </w:r>
      <w:r w:rsidR="00A640BA">
        <w:t xml:space="preserve">s </w:t>
      </w:r>
      <w:r w:rsidR="00C45BDC">
        <w:t xml:space="preserve">in </w:t>
      </w:r>
      <w:r w:rsidR="00EB60AF">
        <w:t xml:space="preserve">April </w:t>
      </w:r>
      <w:r w:rsidR="00C45BDC">
        <w:t>of</w:t>
      </w:r>
      <w:r>
        <w:t xml:space="preserve"> 2022.  </w:t>
      </w:r>
      <w:r w:rsidR="00704375">
        <w:t>Letters were sent explaining the quarantine process as well as the follow-up for rabies vaccinations for the animals.</w:t>
      </w:r>
    </w:p>
    <w:p w14:paraId="781ED53C" w14:textId="77777777" w:rsidR="00704375" w:rsidRDefault="00704375" w:rsidP="00704375">
      <w:pPr>
        <w:pStyle w:val="BodyText"/>
        <w:ind w:left="108" w:right="891"/>
        <w:rPr>
          <w:sz w:val="19"/>
        </w:rPr>
      </w:pPr>
    </w:p>
    <w:p w14:paraId="27818401" w14:textId="0B399E31" w:rsidR="008C148C" w:rsidRDefault="008C148C" w:rsidP="001C42EC">
      <w:pPr>
        <w:pStyle w:val="Heading2"/>
        <w:spacing w:before="1"/>
        <w:ind w:left="0"/>
      </w:pPr>
    </w:p>
    <w:p w14:paraId="1461D20A" w14:textId="4AFD6B6E" w:rsidR="008C148C" w:rsidRDefault="00F64356">
      <w:pPr>
        <w:pStyle w:val="BodyText"/>
      </w:pPr>
      <w:r>
        <w:t>Respectfully submitted,</w:t>
      </w:r>
    </w:p>
    <w:p w14:paraId="770F27AF" w14:textId="1B7264C7" w:rsidR="00F64356" w:rsidRDefault="00F64356">
      <w:pPr>
        <w:pStyle w:val="BodyText"/>
      </w:pPr>
    </w:p>
    <w:p w14:paraId="0E90F80B" w14:textId="25AC5F0E" w:rsidR="00F64356" w:rsidRDefault="00F64356">
      <w:pPr>
        <w:pStyle w:val="BodyText"/>
      </w:pPr>
      <w:r>
        <w:t>Andrea Barnes, REHS</w:t>
      </w:r>
    </w:p>
    <w:p w14:paraId="60C76D62" w14:textId="01E256C0" w:rsidR="00F64356" w:rsidRDefault="00F64356">
      <w:pPr>
        <w:pStyle w:val="BodyText"/>
      </w:pPr>
      <w:r>
        <w:t>Director of Environmental Health</w:t>
      </w:r>
    </w:p>
    <w:p w14:paraId="71950D7D" w14:textId="34859038" w:rsidR="008C148C" w:rsidRDefault="008C148C" w:rsidP="00425C54">
      <w:pPr>
        <w:spacing w:before="68"/>
        <w:rPr>
          <w:rFonts w:ascii="Calibri"/>
          <w:sz w:val="16"/>
        </w:rPr>
      </w:pPr>
    </w:p>
    <w:sectPr w:rsidR="008C148C" w:rsidSect="00181E5C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FC20" w14:textId="77777777" w:rsidR="00425C54" w:rsidRDefault="00425C54" w:rsidP="00425C54">
      <w:r>
        <w:separator/>
      </w:r>
    </w:p>
  </w:endnote>
  <w:endnote w:type="continuationSeparator" w:id="0">
    <w:p w14:paraId="272A3369" w14:textId="77777777" w:rsidR="00425C54" w:rsidRDefault="00425C54" w:rsidP="0042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58D7" w14:textId="3596B84F" w:rsidR="00425C54" w:rsidRPr="00425C54" w:rsidRDefault="00AA5C0D">
    <w:pPr>
      <w:pStyle w:val="Footer"/>
      <w:rPr>
        <w:sz w:val="16"/>
        <w:szCs w:val="16"/>
      </w:rPr>
    </w:pPr>
    <w:r>
      <w:rPr>
        <w:sz w:val="16"/>
        <w:szCs w:val="16"/>
      </w:rPr>
      <w:t>05-06</w:t>
    </w:r>
    <w:r w:rsidR="00425C54">
      <w:rPr>
        <w:sz w:val="16"/>
        <w:szCs w:val="16"/>
      </w:rPr>
      <w:t>-22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3280" w14:textId="77777777" w:rsidR="00425C54" w:rsidRDefault="00425C54" w:rsidP="00425C54">
      <w:r>
        <w:separator/>
      </w:r>
    </w:p>
  </w:footnote>
  <w:footnote w:type="continuationSeparator" w:id="0">
    <w:p w14:paraId="37D6C81C" w14:textId="77777777" w:rsidR="00425C54" w:rsidRDefault="00425C54" w:rsidP="0042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8C"/>
    <w:rsid w:val="00021545"/>
    <w:rsid w:val="000A6E3B"/>
    <w:rsid w:val="00181E5C"/>
    <w:rsid w:val="001C42EC"/>
    <w:rsid w:val="00236C42"/>
    <w:rsid w:val="00263011"/>
    <w:rsid w:val="002E676B"/>
    <w:rsid w:val="00336329"/>
    <w:rsid w:val="003622CF"/>
    <w:rsid w:val="00382A33"/>
    <w:rsid w:val="00425C54"/>
    <w:rsid w:val="00525ABA"/>
    <w:rsid w:val="005917EA"/>
    <w:rsid w:val="005C56A5"/>
    <w:rsid w:val="0068250C"/>
    <w:rsid w:val="00704375"/>
    <w:rsid w:val="00744614"/>
    <w:rsid w:val="007728AB"/>
    <w:rsid w:val="007F472E"/>
    <w:rsid w:val="00834A52"/>
    <w:rsid w:val="008A4D78"/>
    <w:rsid w:val="008C148C"/>
    <w:rsid w:val="009521F9"/>
    <w:rsid w:val="00A1027B"/>
    <w:rsid w:val="00A24070"/>
    <w:rsid w:val="00A640BA"/>
    <w:rsid w:val="00AA5C0D"/>
    <w:rsid w:val="00B81CDF"/>
    <w:rsid w:val="00B85A9A"/>
    <w:rsid w:val="00C45BDC"/>
    <w:rsid w:val="00CD6F8D"/>
    <w:rsid w:val="00CE4627"/>
    <w:rsid w:val="00D10FAE"/>
    <w:rsid w:val="00E35ED6"/>
    <w:rsid w:val="00E40570"/>
    <w:rsid w:val="00EB60AF"/>
    <w:rsid w:val="00EC3E4B"/>
    <w:rsid w:val="00F64356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ED02"/>
  <w15:docId w15:val="{3B5933BE-E411-401E-BAB3-655B8531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64" w:lineRule="exact"/>
      <w:ind w:left="174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157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2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C5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54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36C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Factor</dc:creator>
  <cp:lastModifiedBy>Andrea Barnes</cp:lastModifiedBy>
  <cp:revision>4</cp:revision>
  <dcterms:created xsi:type="dcterms:W3CDTF">2022-05-06T19:31:00Z</dcterms:created>
  <dcterms:modified xsi:type="dcterms:W3CDTF">2022-05-09T20:57:00Z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2022-01-06T00:00:00Z</vt:filetime>
  </property>
</Properties>
</file>