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DDB1"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44EEBAD3" wp14:editId="158218E1">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677BB87F"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1061E13E" w14:textId="05FD23C8"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1F5089">
        <w:rPr>
          <w:rFonts w:ascii="Arial" w:eastAsia="Arial" w:hAnsi="Arial" w:cs="Arial"/>
          <w:b/>
          <w:bCs/>
          <w:sz w:val="24"/>
          <w:szCs w:val="24"/>
        </w:rPr>
        <w:t>M</w:t>
      </w:r>
      <w:r w:rsidR="00C91912">
        <w:rPr>
          <w:rFonts w:ascii="Arial" w:eastAsia="Arial" w:hAnsi="Arial" w:cs="Arial"/>
          <w:b/>
          <w:bCs/>
          <w:sz w:val="24"/>
          <w:szCs w:val="24"/>
        </w:rPr>
        <w:t>ay</w:t>
      </w:r>
      <w:r w:rsidRPr="00DB0309">
        <w:rPr>
          <w:rFonts w:ascii="Arial" w:eastAsia="Arial" w:hAnsi="Arial" w:cs="Arial"/>
          <w:b/>
          <w:bCs/>
          <w:sz w:val="24"/>
          <w:szCs w:val="24"/>
        </w:rPr>
        <w:t xml:space="preserve"> 20</w:t>
      </w:r>
      <w:r w:rsidR="00C91912">
        <w:rPr>
          <w:rFonts w:ascii="Arial" w:eastAsia="Arial" w:hAnsi="Arial" w:cs="Arial"/>
          <w:b/>
          <w:bCs/>
          <w:sz w:val="24"/>
          <w:szCs w:val="24"/>
        </w:rPr>
        <w:t>22</w:t>
      </w:r>
    </w:p>
    <w:p w14:paraId="160AB9BA"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3483E2DF"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42A357BC"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0F698F28" w14:textId="77777777" w:rsidR="00DB0309" w:rsidRPr="00DB0309" w:rsidRDefault="008117A9" w:rsidP="00DB0309">
      <w:pPr>
        <w:widowControl w:val="0"/>
        <w:tabs>
          <w:tab w:val="left" w:pos="1170"/>
        </w:tabs>
        <w:spacing w:after="0" w:line="240" w:lineRule="auto"/>
        <w:ind w:left="-630" w:right="29"/>
        <w:rPr>
          <w:rFonts w:ascii="Arial" w:eastAsia="Calibri" w:hAnsi="Arial" w:cs="Arial"/>
          <w:b/>
          <w:sz w:val="20"/>
          <w:szCs w:val="20"/>
        </w:rPr>
      </w:pPr>
      <w:r>
        <w:rPr>
          <w:rFonts w:ascii="Arial" w:eastAsia="Calibri" w:hAnsi="Arial" w:cs="Arial"/>
          <w:b/>
          <w:sz w:val="20"/>
          <w:szCs w:val="20"/>
        </w:rPr>
        <w:t>Fiscal/</w:t>
      </w:r>
      <w:r w:rsidR="00DB0309" w:rsidRPr="00DB0309">
        <w:rPr>
          <w:rFonts w:ascii="Arial" w:eastAsia="Calibri" w:hAnsi="Arial" w:cs="Arial"/>
          <w:b/>
          <w:sz w:val="20"/>
          <w:szCs w:val="20"/>
        </w:rPr>
        <w:t>Funding</w:t>
      </w:r>
    </w:p>
    <w:p w14:paraId="3D671CDD" w14:textId="045C705E" w:rsidR="00DB0309" w:rsidRPr="00DB0309" w:rsidRDefault="00CF0D1F" w:rsidP="000D190B">
      <w:pPr>
        <w:spacing w:after="0" w:line="240" w:lineRule="auto"/>
        <w:ind w:left="-630"/>
        <w:rPr>
          <w:rFonts w:ascii="Arial" w:eastAsia="Calibri" w:hAnsi="Arial" w:cs="Arial"/>
          <w:sz w:val="20"/>
          <w:szCs w:val="20"/>
        </w:rPr>
      </w:pPr>
      <w:r>
        <w:rPr>
          <w:rFonts w:ascii="Arial" w:eastAsia="Calibri" w:hAnsi="Arial" w:cs="Arial"/>
          <w:sz w:val="20"/>
          <w:szCs w:val="20"/>
        </w:rPr>
        <w:t xml:space="preserve">Jason is the chair of the Crawford County Children and Families First Council (FCFC). He took over for Emily after she </w:t>
      </w:r>
      <w:r w:rsidR="00A05E95">
        <w:rPr>
          <w:rFonts w:ascii="Arial" w:eastAsia="Calibri" w:hAnsi="Arial" w:cs="Arial"/>
          <w:sz w:val="20"/>
          <w:szCs w:val="20"/>
        </w:rPr>
        <w:t>resigned, and he is getting more acclimated to that role</w:t>
      </w:r>
      <w:r>
        <w:rPr>
          <w:rFonts w:ascii="Arial" w:eastAsia="Calibri" w:hAnsi="Arial" w:cs="Arial"/>
          <w:sz w:val="20"/>
          <w:szCs w:val="20"/>
        </w:rPr>
        <w:t>. There was a settlement that he sign</w:t>
      </w:r>
      <w:r w:rsidR="00E57808">
        <w:rPr>
          <w:rFonts w:ascii="Arial" w:eastAsia="Calibri" w:hAnsi="Arial" w:cs="Arial"/>
          <w:sz w:val="20"/>
          <w:szCs w:val="20"/>
        </w:rPr>
        <w:t xml:space="preserve">ed </w:t>
      </w:r>
      <w:r>
        <w:rPr>
          <w:rFonts w:ascii="Arial" w:eastAsia="Calibri" w:hAnsi="Arial" w:cs="Arial"/>
          <w:sz w:val="20"/>
          <w:szCs w:val="20"/>
        </w:rPr>
        <w:t xml:space="preserve">of $42,000 between a specialized shelter provider for a youth who turned 18 during the year. </w:t>
      </w:r>
      <w:r w:rsidR="00A05E95">
        <w:rPr>
          <w:rFonts w:ascii="Arial" w:eastAsia="Calibri" w:hAnsi="Arial" w:cs="Arial"/>
          <w:sz w:val="20"/>
          <w:szCs w:val="20"/>
        </w:rPr>
        <w:t xml:space="preserve">FCFC thought funding would be done after she turned 18, but the provider felt funding should go until the end of the year. They said about $56,000 was owed, but everyone ultimately agreed </w:t>
      </w:r>
      <w:r w:rsidR="00E57808">
        <w:rPr>
          <w:rFonts w:ascii="Arial" w:eastAsia="Calibri" w:hAnsi="Arial" w:cs="Arial"/>
          <w:sz w:val="20"/>
          <w:szCs w:val="20"/>
        </w:rPr>
        <w:t xml:space="preserve">for FCDC </w:t>
      </w:r>
      <w:r w:rsidR="00A05E95">
        <w:rPr>
          <w:rFonts w:ascii="Arial" w:eastAsia="Calibri" w:hAnsi="Arial" w:cs="Arial"/>
          <w:sz w:val="20"/>
          <w:szCs w:val="20"/>
        </w:rPr>
        <w:t xml:space="preserve">to </w:t>
      </w:r>
      <w:r w:rsidR="00E57808">
        <w:rPr>
          <w:rFonts w:ascii="Arial" w:eastAsia="Calibri" w:hAnsi="Arial" w:cs="Arial"/>
          <w:sz w:val="20"/>
          <w:szCs w:val="20"/>
        </w:rPr>
        <w:t xml:space="preserve">pay </w:t>
      </w:r>
      <w:r w:rsidR="00A05E95">
        <w:rPr>
          <w:rFonts w:ascii="Arial" w:eastAsia="Calibri" w:hAnsi="Arial" w:cs="Arial"/>
          <w:sz w:val="20"/>
          <w:szCs w:val="20"/>
        </w:rPr>
        <w:t>the settlement of $42,000.</w:t>
      </w:r>
    </w:p>
    <w:p w14:paraId="66A8B912" w14:textId="77777777" w:rsidR="00DB0309" w:rsidRPr="00DB0309" w:rsidRDefault="00DB0309" w:rsidP="00DB0309">
      <w:pPr>
        <w:spacing w:after="0" w:line="240" w:lineRule="auto"/>
        <w:ind w:left="-630"/>
        <w:rPr>
          <w:rFonts w:ascii="Arial" w:eastAsia="Calibri" w:hAnsi="Arial" w:cs="Arial"/>
          <w:sz w:val="20"/>
          <w:szCs w:val="20"/>
        </w:rPr>
      </w:pPr>
    </w:p>
    <w:p w14:paraId="71D0D874"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IT</w:t>
      </w:r>
    </w:p>
    <w:p w14:paraId="740CD013" w14:textId="694F7DAB" w:rsidR="00DB0309" w:rsidRPr="00DB0309" w:rsidRDefault="00FB6E34" w:rsidP="00DB0309">
      <w:pPr>
        <w:spacing w:after="0" w:line="240" w:lineRule="auto"/>
        <w:ind w:left="-630"/>
        <w:rPr>
          <w:rFonts w:ascii="Arial" w:eastAsia="Calibri" w:hAnsi="Arial" w:cs="Arial"/>
          <w:sz w:val="20"/>
          <w:szCs w:val="20"/>
        </w:rPr>
      </w:pPr>
      <w:r>
        <w:rPr>
          <w:rFonts w:ascii="Arial" w:eastAsia="Calibri" w:hAnsi="Arial" w:cs="Arial"/>
          <w:sz w:val="20"/>
          <w:szCs w:val="20"/>
        </w:rPr>
        <w:t>Plans have been made to resolve the surprise IT bill</w:t>
      </w:r>
      <w:r w:rsidR="00E57808">
        <w:rPr>
          <w:rFonts w:ascii="Arial" w:eastAsia="Calibri" w:hAnsi="Arial" w:cs="Arial"/>
          <w:sz w:val="20"/>
          <w:szCs w:val="20"/>
        </w:rPr>
        <w:t>s</w:t>
      </w:r>
      <w:r>
        <w:rPr>
          <w:rFonts w:ascii="Arial" w:eastAsia="Calibri" w:hAnsi="Arial" w:cs="Arial"/>
          <w:sz w:val="20"/>
          <w:szCs w:val="20"/>
        </w:rPr>
        <w:t xml:space="preserve"> from ES Consulting of $7,000+. Progress is being made on that. The health department is also transitioning to a new electronic medical records (EMR) system.</w:t>
      </w:r>
    </w:p>
    <w:p w14:paraId="2A976582" w14:textId="77777777" w:rsidR="00DB0309" w:rsidRPr="00DB0309" w:rsidRDefault="00DB0309" w:rsidP="00DB0309">
      <w:pPr>
        <w:spacing w:after="0" w:line="240" w:lineRule="auto"/>
        <w:ind w:left="-630"/>
        <w:rPr>
          <w:rFonts w:ascii="Arial" w:eastAsia="Calibri" w:hAnsi="Arial" w:cs="Arial"/>
          <w:sz w:val="20"/>
          <w:szCs w:val="20"/>
        </w:rPr>
      </w:pPr>
    </w:p>
    <w:p w14:paraId="0D1E08C4"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Training/ Conferences</w:t>
      </w:r>
    </w:p>
    <w:p w14:paraId="54430731" w14:textId="708ED745" w:rsidR="00DB0309" w:rsidRPr="00DB0309" w:rsidRDefault="00B77E12" w:rsidP="00DB0309">
      <w:pPr>
        <w:spacing w:after="0" w:line="240" w:lineRule="auto"/>
        <w:ind w:left="-630"/>
        <w:rPr>
          <w:rFonts w:ascii="Arial" w:eastAsia="Calibri" w:hAnsi="Arial" w:cs="Arial"/>
          <w:sz w:val="20"/>
          <w:szCs w:val="20"/>
        </w:rPr>
      </w:pPr>
      <w:r>
        <w:rPr>
          <w:rFonts w:ascii="Arial" w:eastAsia="Calibri" w:hAnsi="Arial" w:cs="Arial"/>
          <w:sz w:val="20"/>
          <w:szCs w:val="20"/>
        </w:rPr>
        <w:t>Jason</w:t>
      </w:r>
      <w:r w:rsidR="005C360F">
        <w:rPr>
          <w:rFonts w:ascii="Arial" w:eastAsia="Calibri" w:hAnsi="Arial" w:cs="Arial"/>
          <w:sz w:val="20"/>
          <w:szCs w:val="20"/>
        </w:rPr>
        <w:t xml:space="preserve"> attended </w:t>
      </w:r>
      <w:r w:rsidR="001344AD">
        <w:rPr>
          <w:rFonts w:ascii="Arial" w:eastAsia="Calibri" w:hAnsi="Arial" w:cs="Arial"/>
          <w:sz w:val="20"/>
          <w:szCs w:val="20"/>
        </w:rPr>
        <w:t xml:space="preserve">a one-day Public Information Officer training at the Ohio Department of Health in Columbus. One note from that conference is that there is an organization in Ohio called ‘LeanOhio’ which is meant to help health departments ‘trim the fat’ of slow and outdated processes. This information will be shared with the PHAB contractor (see Accreditation below for more details). </w:t>
      </w:r>
      <w:r>
        <w:rPr>
          <w:rFonts w:ascii="Arial" w:eastAsia="Calibri" w:hAnsi="Arial" w:cs="Arial"/>
          <w:sz w:val="20"/>
          <w:szCs w:val="20"/>
        </w:rPr>
        <w:t>He</w:t>
      </w:r>
      <w:r w:rsidR="001344AD">
        <w:rPr>
          <w:rFonts w:ascii="Arial" w:eastAsia="Calibri" w:hAnsi="Arial" w:cs="Arial"/>
          <w:sz w:val="20"/>
          <w:szCs w:val="20"/>
        </w:rPr>
        <w:t xml:space="preserve"> also attended the three-day</w:t>
      </w:r>
      <w:r w:rsidR="005C360F">
        <w:rPr>
          <w:rFonts w:ascii="Arial" w:eastAsia="Calibri" w:hAnsi="Arial" w:cs="Arial"/>
          <w:sz w:val="20"/>
          <w:szCs w:val="20"/>
        </w:rPr>
        <w:t xml:space="preserve"> </w:t>
      </w:r>
      <w:r w:rsidR="005C360F" w:rsidRPr="005C360F">
        <w:rPr>
          <w:rFonts w:ascii="Arial" w:eastAsia="Calibri" w:hAnsi="Arial" w:cs="Arial"/>
          <w:sz w:val="20"/>
          <w:szCs w:val="20"/>
        </w:rPr>
        <w:t>Ohio Public Health Combined Conference</w:t>
      </w:r>
      <w:r w:rsidR="005C360F">
        <w:rPr>
          <w:rFonts w:ascii="Arial" w:eastAsia="Calibri" w:hAnsi="Arial" w:cs="Arial"/>
          <w:sz w:val="20"/>
          <w:szCs w:val="20"/>
        </w:rPr>
        <w:t xml:space="preserve"> in Polaris, which brought together a wide variety of public health professionals. </w:t>
      </w:r>
      <w:r w:rsidR="001344AD">
        <w:rPr>
          <w:rFonts w:ascii="Arial" w:eastAsia="Calibri" w:hAnsi="Arial" w:cs="Arial"/>
          <w:sz w:val="20"/>
          <w:szCs w:val="20"/>
        </w:rPr>
        <w:t>One note taken was a list of five interventions with the most promising health outcomes – housing, nutritional support, income support, care coordination, and community outreach.</w:t>
      </w:r>
      <w:r w:rsidR="00FB6E34">
        <w:rPr>
          <w:rFonts w:ascii="Arial" w:eastAsia="Calibri" w:hAnsi="Arial" w:cs="Arial"/>
          <w:sz w:val="20"/>
          <w:szCs w:val="20"/>
        </w:rPr>
        <w:t xml:space="preserve"> Other resources </w:t>
      </w:r>
      <w:r>
        <w:rPr>
          <w:rFonts w:ascii="Arial" w:eastAsia="Calibri" w:hAnsi="Arial" w:cs="Arial"/>
          <w:sz w:val="20"/>
          <w:szCs w:val="20"/>
        </w:rPr>
        <w:t xml:space="preserve">shared </w:t>
      </w:r>
      <w:r w:rsidR="00FB6E34">
        <w:rPr>
          <w:rFonts w:ascii="Arial" w:eastAsia="Calibri" w:hAnsi="Arial" w:cs="Arial"/>
          <w:sz w:val="20"/>
          <w:szCs w:val="20"/>
        </w:rPr>
        <w:t xml:space="preserve">include Project DAWN, </w:t>
      </w:r>
      <w:r>
        <w:rPr>
          <w:rFonts w:ascii="Arial" w:eastAsia="Calibri" w:hAnsi="Arial" w:cs="Arial"/>
          <w:sz w:val="20"/>
          <w:szCs w:val="20"/>
        </w:rPr>
        <w:t>(</w:t>
      </w:r>
      <w:r w:rsidR="00FB6E34">
        <w:rPr>
          <w:rFonts w:ascii="Arial" w:eastAsia="Calibri" w:hAnsi="Arial" w:cs="Arial"/>
          <w:sz w:val="20"/>
          <w:szCs w:val="20"/>
        </w:rPr>
        <w:t>which provides the medication naloxone and training to help prevent drug overdoses</w:t>
      </w:r>
      <w:r>
        <w:rPr>
          <w:rFonts w:ascii="Arial" w:eastAsia="Calibri" w:hAnsi="Arial" w:cs="Arial"/>
          <w:sz w:val="20"/>
          <w:szCs w:val="20"/>
        </w:rPr>
        <w:t xml:space="preserve">), </w:t>
      </w:r>
      <w:r w:rsidR="00FB6E34">
        <w:rPr>
          <w:rFonts w:ascii="Arial" w:eastAsia="Calibri" w:hAnsi="Arial" w:cs="Arial"/>
          <w:sz w:val="20"/>
          <w:szCs w:val="20"/>
        </w:rPr>
        <w:t xml:space="preserve">shapinghealth.org, bipartisanpolicy.org, and cdc.gov/phpr </w:t>
      </w:r>
      <w:r>
        <w:rPr>
          <w:rFonts w:ascii="Arial" w:eastAsia="Calibri" w:hAnsi="Arial" w:cs="Arial"/>
          <w:sz w:val="20"/>
          <w:szCs w:val="20"/>
        </w:rPr>
        <w:t>(</w:t>
      </w:r>
      <w:r w:rsidR="00FB6E34">
        <w:rPr>
          <w:rFonts w:ascii="Arial" w:eastAsia="Calibri" w:hAnsi="Arial" w:cs="Arial"/>
          <w:sz w:val="20"/>
          <w:szCs w:val="20"/>
        </w:rPr>
        <w:t>for communicating public health</w:t>
      </w:r>
      <w:r>
        <w:rPr>
          <w:rFonts w:ascii="Arial" w:eastAsia="Calibri" w:hAnsi="Arial" w:cs="Arial"/>
          <w:sz w:val="20"/>
          <w:szCs w:val="20"/>
        </w:rPr>
        <w:t>)</w:t>
      </w:r>
      <w:r w:rsidR="00FB6E34">
        <w:rPr>
          <w:rFonts w:ascii="Arial" w:eastAsia="Calibri" w:hAnsi="Arial" w:cs="Arial"/>
          <w:sz w:val="20"/>
          <w:szCs w:val="20"/>
        </w:rPr>
        <w:t>.</w:t>
      </w:r>
    </w:p>
    <w:p w14:paraId="2D8B7760" w14:textId="77777777" w:rsidR="00DB0309" w:rsidRPr="00DB0309" w:rsidRDefault="00DB0309" w:rsidP="000D190B">
      <w:pPr>
        <w:spacing w:after="0" w:line="240" w:lineRule="auto"/>
        <w:rPr>
          <w:rFonts w:ascii="Arial" w:eastAsia="Calibri" w:hAnsi="Arial" w:cs="Arial"/>
          <w:sz w:val="20"/>
          <w:szCs w:val="20"/>
        </w:rPr>
      </w:pPr>
    </w:p>
    <w:p w14:paraId="5A6F7577"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Education/ Outreach</w:t>
      </w:r>
    </w:p>
    <w:p w14:paraId="1B043DD7" w14:textId="3D600B9D" w:rsidR="008117A9" w:rsidRPr="000D190B" w:rsidRDefault="008D7D72" w:rsidP="000D190B">
      <w:pPr>
        <w:spacing w:after="0" w:line="240" w:lineRule="auto"/>
        <w:ind w:left="-630"/>
        <w:rPr>
          <w:rFonts w:ascii="Arial" w:eastAsia="Calibri" w:hAnsi="Arial" w:cs="Arial"/>
          <w:sz w:val="20"/>
          <w:szCs w:val="20"/>
        </w:rPr>
      </w:pPr>
      <w:r>
        <w:rPr>
          <w:rFonts w:ascii="Arial" w:eastAsia="Calibri" w:hAnsi="Arial" w:cs="Arial"/>
          <w:sz w:val="20"/>
          <w:szCs w:val="20"/>
        </w:rPr>
        <w:t xml:space="preserve">Sarah’s team has successfully reached 50 people </w:t>
      </w:r>
      <w:r w:rsidR="00B77E12">
        <w:rPr>
          <w:rFonts w:ascii="Arial" w:eastAsia="Calibri" w:hAnsi="Arial" w:cs="Arial"/>
          <w:sz w:val="20"/>
          <w:szCs w:val="20"/>
        </w:rPr>
        <w:t xml:space="preserve">in May </w:t>
      </w:r>
      <w:r>
        <w:rPr>
          <w:rFonts w:ascii="Arial" w:eastAsia="Calibri" w:hAnsi="Arial" w:cs="Arial"/>
          <w:sz w:val="20"/>
          <w:szCs w:val="20"/>
        </w:rPr>
        <w:t>doing work under the STD/HIV grants. Emphasis has been on interventions for HIV and syphilis in and around Crawford County. In addition, reporter Rhonda Bletner from the Galion Inquirer interviewed Sarah and Lynn for National Nurse’s Month for a story.</w:t>
      </w:r>
    </w:p>
    <w:p w14:paraId="4D979261" w14:textId="77777777" w:rsidR="008117A9" w:rsidRDefault="008117A9" w:rsidP="00DB0309">
      <w:pPr>
        <w:spacing w:after="0" w:line="240" w:lineRule="auto"/>
        <w:ind w:left="-630"/>
        <w:rPr>
          <w:rFonts w:ascii="Arial" w:eastAsia="Calibri" w:hAnsi="Arial" w:cs="Arial"/>
          <w:b/>
          <w:sz w:val="20"/>
          <w:szCs w:val="20"/>
        </w:rPr>
      </w:pPr>
    </w:p>
    <w:p w14:paraId="4AD762B4"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Performance Management</w:t>
      </w:r>
    </w:p>
    <w:p w14:paraId="43F262D1" w14:textId="765B6384" w:rsidR="008117A9" w:rsidRPr="00DB0309" w:rsidRDefault="00CF0D1F" w:rsidP="008117A9">
      <w:pPr>
        <w:spacing w:after="0" w:line="240" w:lineRule="auto"/>
        <w:ind w:left="-630"/>
        <w:rPr>
          <w:rFonts w:ascii="Arial" w:eastAsia="Calibri" w:hAnsi="Arial" w:cs="Arial"/>
          <w:sz w:val="20"/>
          <w:szCs w:val="20"/>
        </w:rPr>
      </w:pPr>
      <w:r>
        <w:rPr>
          <w:rFonts w:ascii="Arial" w:eastAsia="Calibri" w:hAnsi="Arial" w:cs="Arial"/>
          <w:sz w:val="20"/>
          <w:szCs w:val="20"/>
        </w:rPr>
        <w:t>School nurse Linda Gillam has resigned from her position as the school nurse. There was disciplinary action taken, and she would have been let go if she did not resign.</w:t>
      </w:r>
      <w:r w:rsidR="00A05E95">
        <w:rPr>
          <w:rFonts w:ascii="Arial" w:eastAsia="Calibri" w:hAnsi="Arial" w:cs="Arial"/>
          <w:sz w:val="20"/>
          <w:szCs w:val="20"/>
        </w:rPr>
        <w:t xml:space="preserve"> This happened on the last day of school.</w:t>
      </w:r>
      <w:r w:rsidR="000D190B">
        <w:rPr>
          <w:rFonts w:ascii="Arial" w:eastAsia="Calibri" w:hAnsi="Arial" w:cs="Arial"/>
          <w:sz w:val="20"/>
          <w:szCs w:val="20"/>
        </w:rPr>
        <w:t xml:space="preserve"> </w:t>
      </w:r>
      <w:r w:rsidR="00B77E12">
        <w:rPr>
          <w:rFonts w:ascii="Arial" w:eastAsia="Calibri" w:hAnsi="Arial" w:cs="Arial"/>
          <w:sz w:val="20"/>
          <w:szCs w:val="20"/>
        </w:rPr>
        <w:t>Earlier</w:t>
      </w:r>
      <w:r w:rsidR="000D190B">
        <w:rPr>
          <w:rFonts w:ascii="Arial" w:eastAsia="Calibri" w:hAnsi="Arial" w:cs="Arial"/>
          <w:sz w:val="20"/>
          <w:szCs w:val="20"/>
        </w:rPr>
        <w:t xml:space="preserve"> that same day, Jason, Andy, and Jenna met with Jen and Cindy at the schools to further discuss the</w:t>
      </w:r>
      <w:r w:rsidR="00DB005E">
        <w:rPr>
          <w:rFonts w:ascii="Arial" w:eastAsia="Calibri" w:hAnsi="Arial" w:cs="Arial"/>
          <w:sz w:val="20"/>
          <w:szCs w:val="20"/>
        </w:rPr>
        <w:t xml:space="preserve"> potential of a new</w:t>
      </w:r>
      <w:r w:rsidR="000D190B">
        <w:rPr>
          <w:rFonts w:ascii="Arial" w:eastAsia="Calibri" w:hAnsi="Arial" w:cs="Arial"/>
          <w:sz w:val="20"/>
          <w:szCs w:val="20"/>
        </w:rPr>
        <w:t xml:space="preserve"> school contrac</w:t>
      </w:r>
      <w:r w:rsidR="00DB005E">
        <w:rPr>
          <w:rFonts w:ascii="Arial" w:eastAsia="Calibri" w:hAnsi="Arial" w:cs="Arial"/>
          <w:sz w:val="20"/>
          <w:szCs w:val="20"/>
        </w:rPr>
        <w:t>t for the next school year.</w:t>
      </w:r>
    </w:p>
    <w:p w14:paraId="44C5B415" w14:textId="77777777" w:rsidR="008117A9" w:rsidRDefault="008117A9" w:rsidP="00DB0309">
      <w:pPr>
        <w:spacing w:after="0" w:line="240" w:lineRule="auto"/>
        <w:ind w:left="-630"/>
        <w:rPr>
          <w:rFonts w:ascii="Arial" w:eastAsia="Calibri" w:hAnsi="Arial" w:cs="Arial"/>
          <w:b/>
          <w:sz w:val="20"/>
          <w:szCs w:val="20"/>
        </w:rPr>
      </w:pPr>
    </w:p>
    <w:p w14:paraId="6F9A6065"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Staff</w:t>
      </w:r>
    </w:p>
    <w:p w14:paraId="1070E992" w14:textId="31672C84" w:rsidR="00DB0309" w:rsidRPr="00DB0309" w:rsidRDefault="00FB6E34" w:rsidP="00DB0309">
      <w:pPr>
        <w:spacing w:after="0" w:line="240" w:lineRule="auto"/>
        <w:ind w:left="-630"/>
        <w:rPr>
          <w:rFonts w:ascii="Arial" w:eastAsia="Calibri" w:hAnsi="Arial" w:cs="Arial"/>
          <w:sz w:val="20"/>
          <w:szCs w:val="20"/>
        </w:rPr>
      </w:pPr>
      <w:r>
        <w:rPr>
          <w:rFonts w:ascii="Arial" w:eastAsia="Calibri" w:hAnsi="Arial" w:cs="Arial"/>
          <w:sz w:val="20"/>
          <w:szCs w:val="20"/>
        </w:rPr>
        <w:t>We successfully started up our monthly staff meetings</w:t>
      </w:r>
      <w:r w:rsidR="00DB005E">
        <w:rPr>
          <w:rFonts w:ascii="Arial" w:eastAsia="Calibri" w:hAnsi="Arial" w:cs="Arial"/>
          <w:sz w:val="20"/>
          <w:szCs w:val="20"/>
        </w:rPr>
        <w:t>, and the first meeting went well</w:t>
      </w:r>
      <w:r>
        <w:rPr>
          <w:rFonts w:ascii="Arial" w:eastAsia="Calibri" w:hAnsi="Arial" w:cs="Arial"/>
          <w:sz w:val="20"/>
          <w:szCs w:val="20"/>
        </w:rPr>
        <w:t xml:space="preserve">. </w:t>
      </w:r>
      <w:r w:rsidR="00DB005E">
        <w:rPr>
          <w:rFonts w:ascii="Arial" w:eastAsia="Calibri" w:hAnsi="Arial" w:cs="Arial"/>
          <w:sz w:val="20"/>
          <w:szCs w:val="20"/>
        </w:rPr>
        <w:t>GCHD is</w:t>
      </w:r>
      <w:r>
        <w:rPr>
          <w:rFonts w:ascii="Arial" w:eastAsia="Calibri" w:hAnsi="Arial" w:cs="Arial"/>
          <w:sz w:val="20"/>
          <w:szCs w:val="20"/>
        </w:rPr>
        <w:t xml:space="preserve"> in the process of filling additional </w:t>
      </w:r>
      <w:r w:rsidR="00DB005E">
        <w:rPr>
          <w:rFonts w:ascii="Arial" w:eastAsia="Calibri" w:hAnsi="Arial" w:cs="Arial"/>
          <w:sz w:val="20"/>
          <w:szCs w:val="20"/>
        </w:rPr>
        <w:t xml:space="preserve">school </w:t>
      </w:r>
      <w:r>
        <w:rPr>
          <w:rFonts w:ascii="Arial" w:eastAsia="Calibri" w:hAnsi="Arial" w:cs="Arial"/>
          <w:sz w:val="20"/>
          <w:szCs w:val="20"/>
        </w:rPr>
        <w:t xml:space="preserve">nursing roles </w:t>
      </w:r>
      <w:r w:rsidR="00CF0D1F">
        <w:rPr>
          <w:rFonts w:ascii="Arial" w:eastAsia="Calibri" w:hAnsi="Arial" w:cs="Arial"/>
          <w:sz w:val="20"/>
          <w:szCs w:val="20"/>
        </w:rPr>
        <w:t>to</w:t>
      </w:r>
      <w:r>
        <w:rPr>
          <w:rFonts w:ascii="Arial" w:eastAsia="Calibri" w:hAnsi="Arial" w:cs="Arial"/>
          <w:sz w:val="20"/>
          <w:szCs w:val="20"/>
        </w:rPr>
        <w:t xml:space="preserve"> have the necessary staff </w:t>
      </w:r>
      <w:r w:rsidR="00CF0D1F">
        <w:rPr>
          <w:rFonts w:ascii="Arial" w:eastAsia="Calibri" w:hAnsi="Arial" w:cs="Arial"/>
          <w:sz w:val="20"/>
          <w:szCs w:val="20"/>
        </w:rPr>
        <w:t>for the upcoming school year.</w:t>
      </w:r>
    </w:p>
    <w:p w14:paraId="0ED1C424" w14:textId="77777777" w:rsidR="00DB0309" w:rsidRPr="00DB0309" w:rsidRDefault="00DB0309" w:rsidP="000D190B">
      <w:pPr>
        <w:spacing w:after="0" w:line="240" w:lineRule="auto"/>
        <w:rPr>
          <w:rFonts w:ascii="Arial" w:eastAsia="Calibri" w:hAnsi="Arial" w:cs="Arial"/>
          <w:b/>
          <w:sz w:val="20"/>
          <w:szCs w:val="20"/>
        </w:rPr>
      </w:pPr>
    </w:p>
    <w:p w14:paraId="205E5001"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Accreditation</w:t>
      </w:r>
    </w:p>
    <w:p w14:paraId="5D2FEF4F" w14:textId="7C178806" w:rsidR="00DB0309" w:rsidRPr="00DB0309" w:rsidRDefault="00C91912" w:rsidP="00DB0309">
      <w:pPr>
        <w:spacing w:after="0" w:line="240" w:lineRule="auto"/>
        <w:ind w:left="-630"/>
        <w:rPr>
          <w:rFonts w:ascii="Arial" w:eastAsia="Calibri" w:hAnsi="Arial" w:cs="Arial"/>
          <w:sz w:val="20"/>
          <w:szCs w:val="20"/>
        </w:rPr>
      </w:pPr>
      <w:r>
        <w:rPr>
          <w:rFonts w:ascii="Arial" w:eastAsia="Calibri" w:hAnsi="Arial" w:cs="Arial"/>
          <w:sz w:val="20"/>
          <w:szCs w:val="20"/>
        </w:rPr>
        <w:t>Jason and Andy interviewed one candidate who applied for the Public Health Accreditation Specialist. This contractor will take on the bulk of the work to complete the PHAB requirements to help GCHD become accredited by March 2023. This contractor can hopefully start working by July 2022.</w:t>
      </w:r>
    </w:p>
    <w:p w14:paraId="08A8354E" w14:textId="036FD56A" w:rsidR="000D190B" w:rsidRDefault="000D190B" w:rsidP="000D190B">
      <w:pPr>
        <w:spacing w:after="0" w:line="240" w:lineRule="auto"/>
        <w:rPr>
          <w:rFonts w:ascii="Arial" w:eastAsia="Calibri" w:hAnsi="Arial" w:cs="Arial"/>
          <w:sz w:val="20"/>
          <w:szCs w:val="20"/>
        </w:rPr>
      </w:pPr>
    </w:p>
    <w:p w14:paraId="745B024C" w14:textId="627416AF" w:rsidR="000D190B" w:rsidRDefault="000D190B" w:rsidP="000D190B">
      <w:pPr>
        <w:spacing w:after="0" w:line="240" w:lineRule="auto"/>
        <w:rPr>
          <w:rFonts w:ascii="Arial" w:eastAsia="Calibri" w:hAnsi="Arial" w:cs="Arial"/>
          <w:sz w:val="20"/>
          <w:szCs w:val="20"/>
        </w:rPr>
      </w:pPr>
    </w:p>
    <w:p w14:paraId="1A9716A9" w14:textId="77777777" w:rsidR="000D190B" w:rsidRDefault="000D190B" w:rsidP="000D190B">
      <w:pPr>
        <w:spacing w:after="0" w:line="240" w:lineRule="auto"/>
        <w:rPr>
          <w:rFonts w:ascii="Arial" w:eastAsia="Calibri" w:hAnsi="Arial" w:cs="Arial"/>
          <w:b/>
          <w:sz w:val="20"/>
          <w:szCs w:val="20"/>
        </w:rPr>
      </w:pPr>
    </w:p>
    <w:p w14:paraId="05A4B361" w14:textId="1A824045" w:rsidR="000D190B" w:rsidRDefault="000D190B" w:rsidP="008117A9">
      <w:pPr>
        <w:spacing w:after="0" w:line="240" w:lineRule="auto"/>
        <w:ind w:left="-630"/>
        <w:rPr>
          <w:rFonts w:ascii="Arial" w:eastAsia="Calibri" w:hAnsi="Arial" w:cs="Arial"/>
          <w:b/>
          <w:sz w:val="20"/>
          <w:szCs w:val="20"/>
        </w:rPr>
      </w:pPr>
    </w:p>
    <w:p w14:paraId="2BCCE1E4" w14:textId="77777777" w:rsidR="000D190B" w:rsidRDefault="000D190B" w:rsidP="000D190B">
      <w:pPr>
        <w:spacing w:after="0" w:line="240" w:lineRule="auto"/>
        <w:ind w:left="-630"/>
        <w:jc w:val="right"/>
        <w:rPr>
          <w:rFonts w:eastAsia="Calibri" w:cstheme="minorHAnsi"/>
        </w:rPr>
      </w:pPr>
      <w:r>
        <w:rPr>
          <w:rFonts w:eastAsia="Calibri" w:cstheme="minorHAnsi"/>
        </w:rPr>
        <w:t>Respectfully Submitted,</w:t>
      </w:r>
    </w:p>
    <w:p w14:paraId="6E02A844" w14:textId="77777777" w:rsidR="000D190B" w:rsidRDefault="000D190B" w:rsidP="000D190B">
      <w:pPr>
        <w:spacing w:after="0" w:line="240" w:lineRule="auto"/>
        <w:ind w:left="-630"/>
        <w:jc w:val="right"/>
        <w:rPr>
          <w:rFonts w:eastAsia="Calibri" w:cstheme="minorHAnsi"/>
        </w:rPr>
      </w:pPr>
      <w:r>
        <w:rPr>
          <w:rFonts w:eastAsia="Calibri" w:cstheme="minorHAnsi"/>
        </w:rPr>
        <w:t>Jason McBride</w:t>
      </w:r>
    </w:p>
    <w:p w14:paraId="445A7B1F" w14:textId="314D1821" w:rsidR="008117A9" w:rsidRPr="000D190B" w:rsidRDefault="000D190B" w:rsidP="000D190B">
      <w:pPr>
        <w:spacing w:after="0" w:line="240" w:lineRule="auto"/>
        <w:ind w:left="-630"/>
        <w:jc w:val="right"/>
        <w:rPr>
          <w:rFonts w:eastAsia="Calibri" w:cstheme="minorHAnsi"/>
        </w:rPr>
      </w:pPr>
      <w:r>
        <w:rPr>
          <w:rFonts w:eastAsia="Calibri" w:cstheme="minorHAnsi"/>
        </w:rPr>
        <w:t>Health Commissioner</w:t>
      </w:r>
    </w:p>
    <w:p w14:paraId="5E322628" w14:textId="77777777" w:rsidR="00575E00" w:rsidRDefault="00B251C0"/>
    <w:sectPr w:rsidR="0057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D190B"/>
    <w:rsid w:val="001344AD"/>
    <w:rsid w:val="001F5089"/>
    <w:rsid w:val="003756D9"/>
    <w:rsid w:val="005C360F"/>
    <w:rsid w:val="00626394"/>
    <w:rsid w:val="008117A9"/>
    <w:rsid w:val="008C397F"/>
    <w:rsid w:val="008D7D72"/>
    <w:rsid w:val="00A05E95"/>
    <w:rsid w:val="00B251C0"/>
    <w:rsid w:val="00B77E12"/>
    <w:rsid w:val="00C91912"/>
    <w:rsid w:val="00CF0D1F"/>
    <w:rsid w:val="00D40C2A"/>
    <w:rsid w:val="00DB005E"/>
    <w:rsid w:val="00DB0309"/>
    <w:rsid w:val="00E57808"/>
    <w:rsid w:val="00F86335"/>
    <w:rsid w:val="00FB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3AD0"/>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Jason McBride</cp:lastModifiedBy>
  <cp:revision>7</cp:revision>
  <dcterms:created xsi:type="dcterms:W3CDTF">2022-06-07T12:28:00Z</dcterms:created>
  <dcterms:modified xsi:type="dcterms:W3CDTF">2022-06-07T13:59:00Z</dcterms:modified>
</cp:coreProperties>
</file>