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5AC7" w14:textId="55386C2D" w:rsidR="005B5003" w:rsidRDefault="00D67F03" w:rsidP="005B5003">
      <w:pPr>
        <w:ind w:right="9"/>
      </w:pPr>
      <w:r w:rsidRPr="004452A2">
        <w:rPr>
          <w:rFonts w:eastAsia="Arial" w:cs="Arial"/>
          <w:b/>
          <w:szCs w:val="20"/>
        </w:rPr>
        <w:t xml:space="preserve">Present: </w:t>
      </w:r>
      <w:r w:rsidRPr="004452A2">
        <w:rPr>
          <w:rFonts w:cs="Arial"/>
          <w:szCs w:val="20"/>
        </w:rPr>
        <w:t xml:space="preserve"> </w:t>
      </w:r>
      <w:r w:rsidR="00B02A65">
        <w:t xml:space="preserve">Ms. Olivia Roston, Business Services Officer; </w:t>
      </w:r>
      <w:r w:rsidR="005B5003">
        <w:t>Ms. Andrea Barnes, Director of Environmental Health; Mr. Dennis Sterling, Board Member</w:t>
      </w:r>
      <w:r w:rsidR="009E2EDC">
        <w:t xml:space="preserve">; Ms. Shellie Burgin, Board Member; </w:t>
      </w:r>
      <w:r w:rsidR="005B5003">
        <w:t xml:space="preserve">Ms. Candy Yocum, Board Member; </w:t>
      </w:r>
      <w:r w:rsidR="00B02A65">
        <w:t xml:space="preserve">Ms. Sarah Miley, Reproductive Health &amp; Wellness Program Manager; </w:t>
      </w:r>
      <w:r w:rsidR="005B5003">
        <w:t xml:space="preserve">Amanda Moran, Board Member; Jason McBride, Health </w:t>
      </w:r>
      <w:proofErr w:type="gramStart"/>
      <w:r w:rsidR="005B5003">
        <w:t>Commissioner;</w:t>
      </w:r>
      <w:proofErr w:type="gramEnd"/>
      <w:r w:rsidR="005B5003">
        <w:t xml:space="preserve"> </w:t>
      </w:r>
    </w:p>
    <w:p w14:paraId="37B9B125" w14:textId="49ED25EA" w:rsidR="00575AF7" w:rsidRPr="00575AF7" w:rsidRDefault="00D67F03" w:rsidP="005B5003">
      <w:pPr>
        <w:ind w:right="9"/>
      </w:pPr>
      <w:r w:rsidRPr="004452A2">
        <w:rPr>
          <w:rFonts w:eastAsia="Arial" w:cs="Arial"/>
          <w:b/>
          <w:szCs w:val="20"/>
        </w:rPr>
        <w:t xml:space="preserve">Absent: </w:t>
      </w:r>
      <w:r w:rsidRPr="004452A2">
        <w:rPr>
          <w:rFonts w:cs="Arial"/>
          <w:szCs w:val="20"/>
        </w:rPr>
        <w:t xml:space="preserve"> </w:t>
      </w:r>
      <w:r w:rsidR="005B5003">
        <w:t>Tom O'Leary, Mayor, City of Galion, President</w:t>
      </w:r>
      <w:r w:rsidR="009E2EDC">
        <w:t xml:space="preserve">; Ms. Tina Nichols, Health Educator/DIS; Lynn Corwin, PHN; </w:t>
      </w:r>
      <w:r w:rsidR="005B5003">
        <w:t>Jennifer Jordan, Administrative Assistant-Medical Assistant</w:t>
      </w:r>
      <w:r w:rsidR="009E2EDC">
        <w:t xml:space="preserve">; </w:t>
      </w:r>
      <w:r w:rsidR="00B02A65">
        <w:t xml:space="preserve">Ms. Andrea Wildenthaler, Board Member; </w:t>
      </w:r>
      <w:r w:rsidR="009E2EDC">
        <w:t xml:space="preserve">Jenna Boliantz, Public Health Nurse; </w:t>
      </w:r>
      <w:r w:rsidR="005B5003">
        <w:t xml:space="preserve">Melissa Cline, MA; Jessica Bourne, </w:t>
      </w:r>
      <w:proofErr w:type="gramStart"/>
      <w:r w:rsidR="005B5003">
        <w:t>MA</w:t>
      </w:r>
      <w:r w:rsidR="00B02A65">
        <w:t>;</w:t>
      </w:r>
      <w:proofErr w:type="gramEnd"/>
    </w:p>
    <w:p w14:paraId="527D752E" w14:textId="197B8B42" w:rsidR="00D117C8" w:rsidRPr="00145ED5" w:rsidRDefault="00D67F03" w:rsidP="00145ED5">
      <w:pPr>
        <w:pStyle w:val="Heading1"/>
        <w:ind w:left="490" w:hanging="504"/>
        <w:rPr>
          <w:b/>
          <w:bCs/>
          <w:sz w:val="20"/>
          <w:szCs w:val="20"/>
        </w:rPr>
      </w:pPr>
      <w:r w:rsidRPr="00145ED5">
        <w:rPr>
          <w:b/>
          <w:bCs/>
          <w:sz w:val="20"/>
          <w:szCs w:val="20"/>
        </w:rPr>
        <w:t>Call to Order</w:t>
      </w:r>
    </w:p>
    <w:p w14:paraId="2362E090" w14:textId="513F17BD" w:rsidR="00D117C8" w:rsidRPr="004452A2" w:rsidRDefault="00D67F03" w:rsidP="00145ED5">
      <w:pPr>
        <w:spacing w:after="0"/>
        <w:ind w:left="495" w:right="9"/>
        <w:rPr>
          <w:rFonts w:cs="Arial"/>
          <w:szCs w:val="20"/>
        </w:rPr>
      </w:pPr>
      <w:r w:rsidRPr="004452A2">
        <w:rPr>
          <w:rFonts w:cs="Arial"/>
          <w:szCs w:val="20"/>
        </w:rPr>
        <w:t>Dennis called the meeting to order at 5:</w:t>
      </w:r>
      <w:r w:rsidR="00B02A65">
        <w:rPr>
          <w:rFonts w:cs="Arial"/>
          <w:szCs w:val="20"/>
        </w:rPr>
        <w:t>1</w:t>
      </w:r>
      <w:r w:rsidR="009E2EDC">
        <w:rPr>
          <w:rFonts w:cs="Arial"/>
          <w:szCs w:val="20"/>
        </w:rPr>
        <w:t>1</w:t>
      </w:r>
      <w:r w:rsidRPr="004452A2">
        <w:rPr>
          <w:rFonts w:cs="Arial"/>
          <w:szCs w:val="20"/>
        </w:rPr>
        <w:t>pm.</w:t>
      </w:r>
    </w:p>
    <w:p w14:paraId="773BAA41" w14:textId="5414E34A" w:rsidR="00D117C8" w:rsidRPr="00145ED5" w:rsidRDefault="00D67F03" w:rsidP="00145ED5">
      <w:pPr>
        <w:pStyle w:val="Heading1"/>
        <w:ind w:left="485" w:hanging="500"/>
        <w:rPr>
          <w:b/>
          <w:bCs/>
          <w:sz w:val="20"/>
          <w:szCs w:val="20"/>
        </w:rPr>
      </w:pPr>
      <w:r w:rsidRPr="00145ED5">
        <w:rPr>
          <w:b/>
          <w:bCs/>
          <w:sz w:val="20"/>
          <w:szCs w:val="20"/>
        </w:rPr>
        <w:t>Approval of Consent Agenda</w:t>
      </w:r>
    </w:p>
    <w:p w14:paraId="431A3C61" w14:textId="13C5E48D" w:rsidR="00D117C8" w:rsidRPr="004452A2" w:rsidRDefault="00D67F03" w:rsidP="00CC06A3">
      <w:pPr>
        <w:ind w:left="495" w:right="9"/>
        <w:rPr>
          <w:rFonts w:cs="Arial"/>
          <w:szCs w:val="20"/>
        </w:rPr>
      </w:pPr>
      <w:r w:rsidRPr="004452A2">
        <w:rPr>
          <w:rFonts w:cs="Arial"/>
          <w:szCs w:val="20"/>
        </w:rPr>
        <w:t xml:space="preserve">Motion to approve the consent agenda for </w:t>
      </w:r>
      <w:r w:rsidR="003A597E">
        <w:rPr>
          <w:rFonts w:cs="Arial"/>
          <w:szCs w:val="20"/>
        </w:rPr>
        <w:t>Ju</w:t>
      </w:r>
      <w:r w:rsidR="00B02A65">
        <w:rPr>
          <w:rFonts w:cs="Arial"/>
          <w:szCs w:val="20"/>
        </w:rPr>
        <w:t>ly</w:t>
      </w:r>
      <w:r w:rsidR="005B5003">
        <w:rPr>
          <w:rFonts w:cs="Arial"/>
          <w:szCs w:val="20"/>
        </w:rPr>
        <w:t xml:space="preserve"> 1</w:t>
      </w:r>
      <w:r w:rsidR="00B02A65">
        <w:rPr>
          <w:rFonts w:cs="Arial"/>
          <w:szCs w:val="20"/>
        </w:rPr>
        <w:t>2</w:t>
      </w:r>
      <w:r w:rsidRPr="004452A2">
        <w:rPr>
          <w:rFonts w:cs="Arial"/>
          <w:szCs w:val="20"/>
        </w:rPr>
        <w:t xml:space="preserve">, 2022 </w:t>
      </w:r>
    </w:p>
    <w:p w14:paraId="608B23B0" w14:textId="77777777" w:rsidR="00D117C8" w:rsidRPr="004452A2" w:rsidRDefault="00D67F03">
      <w:pPr>
        <w:spacing w:after="250"/>
        <w:ind w:left="495" w:right="9"/>
        <w:rPr>
          <w:rFonts w:cs="Arial"/>
          <w:szCs w:val="20"/>
        </w:rPr>
      </w:pPr>
      <w:r w:rsidRPr="004452A2">
        <w:rPr>
          <w:rFonts w:cs="Arial"/>
          <w:szCs w:val="20"/>
        </w:rPr>
        <w:t>*Note any consent agenda items to be removed, if necessary.</w:t>
      </w:r>
    </w:p>
    <w:p w14:paraId="54E4F798"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6EFB6832" w14:textId="724F4166" w:rsidR="00D117C8" w:rsidRPr="004452A2" w:rsidRDefault="00D67F03">
      <w:pPr>
        <w:ind w:left="495" w:right="9"/>
        <w:rPr>
          <w:rFonts w:cs="Arial"/>
          <w:szCs w:val="20"/>
        </w:rPr>
      </w:pPr>
      <w:r w:rsidRPr="004452A2">
        <w:rPr>
          <w:rFonts w:eastAsia="Arial" w:cs="Arial"/>
          <w:b/>
          <w:szCs w:val="20"/>
        </w:rPr>
        <w:t>Motioned:</w:t>
      </w:r>
      <w:r w:rsidR="003A597E" w:rsidRPr="003A597E">
        <w:rPr>
          <w:rFonts w:cs="Arial"/>
          <w:szCs w:val="20"/>
        </w:rPr>
        <w:t xml:space="preserve"> </w:t>
      </w:r>
      <w:r w:rsidR="00874F9B" w:rsidRPr="004452A2">
        <w:rPr>
          <w:rFonts w:cs="Arial"/>
          <w:szCs w:val="20"/>
        </w:rPr>
        <w:t>A</w:t>
      </w:r>
      <w:r w:rsidR="00874F9B">
        <w:rPr>
          <w:rFonts w:cs="Arial"/>
          <w:szCs w:val="20"/>
        </w:rPr>
        <w:t>manda</w:t>
      </w:r>
      <w:r w:rsidR="00874F9B" w:rsidRPr="004452A2">
        <w:rPr>
          <w:rFonts w:cs="Arial"/>
          <w:szCs w:val="20"/>
        </w:rPr>
        <w:t xml:space="preserve"> </w:t>
      </w:r>
      <w:r w:rsidR="00874F9B">
        <w:rPr>
          <w:rFonts w:cs="Arial"/>
          <w:szCs w:val="20"/>
        </w:rPr>
        <w:t>Moran</w:t>
      </w:r>
    </w:p>
    <w:p w14:paraId="3DD9282C" w14:textId="0D9E3D06" w:rsidR="00D117C8" w:rsidRPr="004452A2" w:rsidRDefault="00D67F03" w:rsidP="003A597E">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Ms. Candy Yocum</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D117C8" w:rsidRPr="004452A2" w14:paraId="6817CEBB" w14:textId="77777777">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EE6E9F0" w14:textId="77777777" w:rsidR="00D117C8" w:rsidRPr="004452A2" w:rsidRDefault="00D67F03">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BA980BF" w14:textId="77777777" w:rsidR="00D117C8" w:rsidRPr="004452A2" w:rsidRDefault="00D67F03">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BCC9BA" w14:textId="77777777" w:rsidR="00D117C8" w:rsidRPr="004452A2" w:rsidRDefault="00D67F03">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389BC" w14:textId="77777777" w:rsidR="00D117C8" w:rsidRPr="004452A2" w:rsidRDefault="00D67F03">
            <w:pPr>
              <w:spacing w:line="259" w:lineRule="auto"/>
              <w:ind w:left="20"/>
              <w:jc w:val="center"/>
              <w:rPr>
                <w:rFonts w:cs="Arial"/>
                <w:szCs w:val="20"/>
              </w:rPr>
            </w:pPr>
            <w:r w:rsidRPr="004452A2">
              <w:rPr>
                <w:rFonts w:eastAsia="Arial" w:cs="Arial"/>
                <w:b/>
                <w:szCs w:val="20"/>
              </w:rPr>
              <w:t>Abstaining</w:t>
            </w:r>
          </w:p>
        </w:tc>
      </w:tr>
      <w:tr w:rsidR="00D117C8" w:rsidRPr="004452A2" w14:paraId="0F34CF28" w14:textId="77777777">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7462D4A4" w14:textId="77777777" w:rsidR="00D117C8" w:rsidRPr="004452A2" w:rsidRDefault="00D67F03">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E848953"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D94DE7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3264BC0" w14:textId="77777777" w:rsidR="00D117C8" w:rsidRPr="004452A2" w:rsidRDefault="00D117C8">
            <w:pPr>
              <w:spacing w:after="160" w:line="259" w:lineRule="auto"/>
              <w:rPr>
                <w:rFonts w:cs="Arial"/>
                <w:szCs w:val="20"/>
              </w:rPr>
            </w:pPr>
          </w:p>
        </w:tc>
      </w:tr>
      <w:tr w:rsidR="00D117C8" w:rsidRPr="004452A2" w14:paraId="12637DF7"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77FBF32A" w14:textId="7E3A5755" w:rsidR="00D117C8" w:rsidRPr="004452A2" w:rsidRDefault="003A597E">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7AC96F5"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32802DB"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1025AD5" w14:textId="77777777" w:rsidR="00D117C8" w:rsidRPr="004452A2" w:rsidRDefault="00D117C8">
            <w:pPr>
              <w:spacing w:after="160" w:line="259" w:lineRule="auto"/>
              <w:rPr>
                <w:rFonts w:cs="Arial"/>
                <w:szCs w:val="20"/>
              </w:rPr>
            </w:pPr>
          </w:p>
        </w:tc>
      </w:tr>
      <w:tr w:rsidR="00D117C8" w:rsidRPr="004452A2" w14:paraId="2301F981"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DE42561" w14:textId="5716483B" w:rsidR="00D117C8" w:rsidRPr="004452A2" w:rsidRDefault="003A597E">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47ABA02" w14:textId="77777777" w:rsidR="00D117C8" w:rsidRPr="004452A2" w:rsidRDefault="00D67F03">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33E81F1" w14:textId="77777777" w:rsidR="00D117C8" w:rsidRPr="004452A2" w:rsidRDefault="00D117C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00BE2A0" w14:textId="77777777" w:rsidR="00D117C8" w:rsidRPr="004452A2" w:rsidRDefault="00D117C8">
            <w:pPr>
              <w:spacing w:after="160" w:line="259" w:lineRule="auto"/>
              <w:rPr>
                <w:rFonts w:cs="Arial"/>
                <w:szCs w:val="20"/>
              </w:rPr>
            </w:pPr>
          </w:p>
        </w:tc>
      </w:tr>
      <w:tr w:rsidR="003A597E" w:rsidRPr="004452A2" w14:paraId="76D3D39F" w14:textId="77777777">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3AFE1E2" w14:textId="53405549" w:rsidR="003A597E" w:rsidRPr="004452A2" w:rsidRDefault="003A597E">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D797D8F" w14:textId="71752696" w:rsidR="003A597E" w:rsidRPr="004452A2" w:rsidRDefault="003A597E">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8D2A459" w14:textId="77777777" w:rsidR="003A597E" w:rsidRPr="004452A2" w:rsidRDefault="003A597E">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3F7DC86" w14:textId="77777777" w:rsidR="003A597E" w:rsidRPr="004452A2" w:rsidRDefault="003A597E">
            <w:pPr>
              <w:spacing w:line="259" w:lineRule="auto"/>
              <w:rPr>
                <w:rFonts w:cs="Arial"/>
                <w:szCs w:val="20"/>
              </w:rPr>
            </w:pPr>
          </w:p>
        </w:tc>
      </w:tr>
    </w:tbl>
    <w:p w14:paraId="0A0E923C" w14:textId="7A0C321A" w:rsidR="00D117C8" w:rsidRPr="00145ED5" w:rsidRDefault="00D67F03" w:rsidP="00145ED5">
      <w:pPr>
        <w:pStyle w:val="Heading2"/>
        <w:ind w:left="1205" w:hanging="720"/>
        <w:rPr>
          <w:b/>
          <w:bCs/>
          <w:sz w:val="20"/>
          <w:szCs w:val="20"/>
        </w:rPr>
      </w:pPr>
      <w:r w:rsidRPr="00145ED5">
        <w:rPr>
          <w:b/>
          <w:bCs/>
          <w:sz w:val="20"/>
          <w:szCs w:val="20"/>
        </w:rPr>
        <w:t>Health Commissioner Report</w:t>
      </w:r>
    </w:p>
    <w:p w14:paraId="6C0CC05E" w14:textId="77777777" w:rsidR="00D117C8" w:rsidRPr="004452A2" w:rsidRDefault="00D67F03">
      <w:pPr>
        <w:spacing w:after="250"/>
        <w:ind w:left="1250" w:right="9"/>
        <w:rPr>
          <w:rFonts w:cs="Arial"/>
          <w:szCs w:val="20"/>
        </w:rPr>
      </w:pPr>
      <w:r w:rsidRPr="004452A2">
        <w:rPr>
          <w:rFonts w:cs="Arial"/>
          <w:szCs w:val="20"/>
        </w:rPr>
        <w:t>See attached Health Commissioner Report.</w:t>
      </w:r>
    </w:p>
    <w:p w14:paraId="403CB54F" w14:textId="15B7D821" w:rsidR="00D117C8" w:rsidRDefault="00D67F03">
      <w:pPr>
        <w:spacing w:after="30" w:line="259" w:lineRule="auto"/>
        <w:ind w:left="1235"/>
        <w:rPr>
          <w:rFonts w:eastAsia="Arial" w:cs="Arial"/>
          <w:b/>
          <w:szCs w:val="20"/>
        </w:rPr>
      </w:pPr>
      <w:r w:rsidRPr="004452A2">
        <w:rPr>
          <w:rFonts w:eastAsia="Arial" w:cs="Arial"/>
          <w:b/>
          <w:szCs w:val="20"/>
        </w:rPr>
        <w:t>Attachments:</w:t>
      </w:r>
    </w:p>
    <w:p w14:paraId="6E5B5013" w14:textId="7E3F2C3F" w:rsidR="00D042FF" w:rsidRPr="004452A2" w:rsidRDefault="004F117C">
      <w:pPr>
        <w:spacing w:after="30" w:line="259" w:lineRule="auto"/>
        <w:ind w:left="1235"/>
        <w:rPr>
          <w:rFonts w:cs="Arial"/>
          <w:szCs w:val="20"/>
        </w:rPr>
      </w:pPr>
      <w:hyperlink r:id="rId7" w:history="1">
        <w:r w:rsidR="00D042FF">
          <w:rPr>
            <w:rStyle w:val="Hyperlink"/>
            <w:rFonts w:cs="Arial"/>
            <w:szCs w:val="20"/>
          </w:rPr>
          <w:t>HC Monthly Report June 2022.docx</w:t>
        </w:r>
      </w:hyperlink>
    </w:p>
    <w:p w14:paraId="10CE960F" w14:textId="77777777" w:rsidR="005B5003" w:rsidRDefault="005B5003" w:rsidP="005B5003">
      <w:pPr>
        <w:pStyle w:val="BodyText"/>
        <w:spacing w:before="76"/>
        <w:ind w:left="485" w:firstLine="720"/>
      </w:pPr>
    </w:p>
    <w:p w14:paraId="01BBD77D" w14:textId="77777777" w:rsidR="00867BCF" w:rsidRPr="00145ED5" w:rsidRDefault="00867BCF" w:rsidP="00867BCF">
      <w:pPr>
        <w:pStyle w:val="Heading2"/>
        <w:ind w:left="1205" w:hanging="720"/>
        <w:rPr>
          <w:b/>
          <w:bCs/>
          <w:sz w:val="20"/>
          <w:szCs w:val="20"/>
        </w:rPr>
      </w:pPr>
      <w:r w:rsidRPr="00145ED5">
        <w:rPr>
          <w:b/>
          <w:bCs/>
          <w:sz w:val="20"/>
          <w:szCs w:val="20"/>
        </w:rPr>
        <w:t>Environmental Division Report</w:t>
      </w:r>
    </w:p>
    <w:p w14:paraId="1E468E62" w14:textId="77777777" w:rsidR="00867BCF" w:rsidRPr="004452A2" w:rsidRDefault="00867BCF" w:rsidP="00867BCF">
      <w:pPr>
        <w:spacing w:after="250"/>
        <w:ind w:left="1250" w:right="9"/>
        <w:rPr>
          <w:rFonts w:cs="Arial"/>
          <w:szCs w:val="20"/>
        </w:rPr>
      </w:pPr>
      <w:r w:rsidRPr="004452A2">
        <w:rPr>
          <w:rFonts w:cs="Arial"/>
          <w:szCs w:val="20"/>
        </w:rPr>
        <w:t>See attached Environmental Division Report.</w:t>
      </w:r>
    </w:p>
    <w:p w14:paraId="13D11362" w14:textId="195E71C6" w:rsidR="00867BCF" w:rsidRDefault="00867BCF" w:rsidP="00867BCF">
      <w:pPr>
        <w:spacing w:after="30" w:line="259" w:lineRule="auto"/>
        <w:ind w:left="1235"/>
        <w:rPr>
          <w:rFonts w:eastAsia="Arial" w:cs="Arial"/>
          <w:b/>
          <w:szCs w:val="20"/>
        </w:rPr>
      </w:pPr>
      <w:r w:rsidRPr="004452A2">
        <w:rPr>
          <w:rFonts w:eastAsia="Arial" w:cs="Arial"/>
          <w:b/>
          <w:szCs w:val="20"/>
        </w:rPr>
        <w:t>Attachments:</w:t>
      </w:r>
    </w:p>
    <w:p w14:paraId="5DD0C000" w14:textId="0C9FD18D" w:rsidR="00D042FF" w:rsidRPr="004452A2" w:rsidRDefault="004F117C" w:rsidP="00867BCF">
      <w:pPr>
        <w:spacing w:after="30" w:line="259" w:lineRule="auto"/>
        <w:ind w:left="1235"/>
        <w:rPr>
          <w:rFonts w:cs="Arial"/>
          <w:szCs w:val="20"/>
        </w:rPr>
      </w:pPr>
      <w:hyperlink r:id="rId8" w:history="1">
        <w:r w:rsidR="00D042FF">
          <w:rPr>
            <w:rStyle w:val="Hyperlink"/>
            <w:rFonts w:cs="Arial"/>
            <w:szCs w:val="20"/>
          </w:rPr>
          <w:t>EH Monthly Report June 2022.docx</w:t>
        </w:r>
      </w:hyperlink>
    </w:p>
    <w:p w14:paraId="0416CC7C" w14:textId="77777777" w:rsidR="00867BCF" w:rsidRDefault="00867BCF" w:rsidP="00867BCF">
      <w:pPr>
        <w:pStyle w:val="Heading2"/>
        <w:numPr>
          <w:ilvl w:val="0"/>
          <w:numId w:val="0"/>
        </w:numPr>
        <w:ind w:left="1205"/>
        <w:rPr>
          <w:b/>
          <w:bCs/>
          <w:sz w:val="20"/>
          <w:szCs w:val="20"/>
        </w:rPr>
      </w:pPr>
    </w:p>
    <w:p w14:paraId="311865DF" w14:textId="1AEAA138" w:rsidR="00D117C8" w:rsidRPr="00145ED5" w:rsidRDefault="00C555F2" w:rsidP="00145ED5">
      <w:pPr>
        <w:pStyle w:val="Heading2"/>
        <w:ind w:left="1205" w:hanging="720"/>
        <w:rPr>
          <w:b/>
          <w:bCs/>
          <w:sz w:val="20"/>
          <w:szCs w:val="20"/>
        </w:rPr>
      </w:pPr>
      <w:r>
        <w:rPr>
          <w:b/>
          <w:bCs/>
          <w:sz w:val="20"/>
          <w:szCs w:val="20"/>
        </w:rPr>
        <w:t>Outreach</w:t>
      </w:r>
      <w:r w:rsidR="00D67F03" w:rsidRPr="00145ED5">
        <w:rPr>
          <w:b/>
          <w:bCs/>
          <w:sz w:val="20"/>
          <w:szCs w:val="20"/>
        </w:rPr>
        <w:t xml:space="preserve"> Report</w:t>
      </w:r>
      <w:r>
        <w:rPr>
          <w:b/>
          <w:bCs/>
          <w:sz w:val="20"/>
          <w:szCs w:val="20"/>
        </w:rPr>
        <w:t>s</w:t>
      </w:r>
    </w:p>
    <w:p w14:paraId="1008E299" w14:textId="52335AD2" w:rsidR="00D117C8" w:rsidRPr="004452A2" w:rsidRDefault="00D67F03">
      <w:pPr>
        <w:spacing w:after="250"/>
        <w:ind w:left="1250" w:right="9"/>
        <w:rPr>
          <w:rFonts w:cs="Arial"/>
          <w:szCs w:val="20"/>
        </w:rPr>
      </w:pPr>
      <w:r w:rsidRPr="004452A2">
        <w:rPr>
          <w:rFonts w:cs="Arial"/>
          <w:szCs w:val="20"/>
        </w:rPr>
        <w:t xml:space="preserve">See attached </w:t>
      </w:r>
      <w:r w:rsidR="00D042FF">
        <w:rPr>
          <w:rFonts w:cs="Arial"/>
          <w:szCs w:val="20"/>
        </w:rPr>
        <w:t>Environmental</w:t>
      </w:r>
      <w:r w:rsidR="00C555F2">
        <w:rPr>
          <w:rFonts w:cs="Arial"/>
          <w:szCs w:val="20"/>
        </w:rPr>
        <w:t xml:space="preserve"> Outreach for </w:t>
      </w:r>
      <w:r w:rsidR="00D042FF">
        <w:rPr>
          <w:rFonts w:cs="Arial"/>
          <w:szCs w:val="20"/>
        </w:rPr>
        <w:t>June</w:t>
      </w:r>
      <w:r w:rsidR="001155B3">
        <w:rPr>
          <w:rFonts w:cs="Arial"/>
          <w:szCs w:val="20"/>
        </w:rPr>
        <w:t>.</w:t>
      </w:r>
    </w:p>
    <w:p w14:paraId="3FE9BF1B" w14:textId="77777777" w:rsidR="00D117C8" w:rsidRPr="004452A2" w:rsidRDefault="00D67F03">
      <w:pPr>
        <w:spacing w:after="30" w:line="259" w:lineRule="auto"/>
        <w:ind w:left="1235"/>
        <w:rPr>
          <w:rFonts w:cs="Arial"/>
          <w:szCs w:val="20"/>
        </w:rPr>
      </w:pPr>
      <w:r w:rsidRPr="004452A2">
        <w:rPr>
          <w:rFonts w:eastAsia="Arial" w:cs="Arial"/>
          <w:b/>
          <w:szCs w:val="20"/>
        </w:rPr>
        <w:t>Attachments:</w:t>
      </w:r>
    </w:p>
    <w:p w14:paraId="3358AB9D" w14:textId="2293C5AA" w:rsidR="00915732" w:rsidRDefault="004F117C" w:rsidP="005B5003">
      <w:pPr>
        <w:pStyle w:val="BodyText"/>
        <w:spacing w:before="67"/>
        <w:ind w:left="485" w:firstLine="720"/>
      </w:pPr>
      <w:hyperlink r:id="rId9" w:history="1">
        <w:r w:rsidR="00F67B00">
          <w:rPr>
            <w:rStyle w:val="Hyperlink"/>
          </w:rPr>
          <w:t>Outreach Report Environmental June 2022.docx</w:t>
        </w:r>
      </w:hyperlink>
    </w:p>
    <w:p w14:paraId="272CA265" w14:textId="77777777" w:rsidR="00D042FF" w:rsidRDefault="00D042FF" w:rsidP="005B5003">
      <w:pPr>
        <w:pStyle w:val="BodyText"/>
        <w:spacing w:before="67"/>
        <w:ind w:left="485" w:firstLine="720"/>
      </w:pPr>
    </w:p>
    <w:p w14:paraId="12A0096F" w14:textId="37D2CC7B" w:rsidR="00915732" w:rsidRDefault="00915732" w:rsidP="00145ED5">
      <w:pPr>
        <w:pStyle w:val="Heading2"/>
        <w:ind w:left="1205" w:hanging="720"/>
        <w:rPr>
          <w:b/>
          <w:bCs/>
          <w:sz w:val="20"/>
          <w:szCs w:val="20"/>
        </w:rPr>
      </w:pPr>
      <w:r>
        <w:rPr>
          <w:b/>
          <w:bCs/>
          <w:sz w:val="20"/>
          <w:szCs w:val="20"/>
        </w:rPr>
        <w:t>Contracts</w:t>
      </w:r>
    </w:p>
    <w:p w14:paraId="2CFB59E2" w14:textId="4C706C4D" w:rsidR="00915732" w:rsidRDefault="001155B3" w:rsidP="001155B3">
      <w:pPr>
        <w:ind w:left="1205"/>
      </w:pPr>
      <w:r>
        <w:t>See attached c</w:t>
      </w:r>
      <w:r w:rsidR="00915732" w:rsidRPr="00915732">
        <w:t>ontract that w</w:t>
      </w:r>
      <w:r>
        <w:t>as</w:t>
      </w:r>
      <w:r w:rsidR="00915732" w:rsidRPr="00915732">
        <w:t xml:space="preserve"> entered into by the Health Commissioner</w:t>
      </w:r>
      <w:r>
        <w:t>.</w:t>
      </w:r>
    </w:p>
    <w:p w14:paraId="0891A8AC" w14:textId="1A12DE75" w:rsidR="00A775E0" w:rsidRDefault="00A775E0" w:rsidP="00915732">
      <w:pPr>
        <w:rPr>
          <w:b/>
          <w:bCs/>
        </w:rPr>
      </w:pPr>
      <w:r>
        <w:lastRenderedPageBreak/>
        <w:t xml:space="preserve">                      </w:t>
      </w:r>
      <w:r w:rsidRPr="00A775E0">
        <w:rPr>
          <w:b/>
          <w:bCs/>
        </w:rPr>
        <w:t>Attachments:</w:t>
      </w:r>
    </w:p>
    <w:p w14:paraId="60ECDDDB" w14:textId="7F67A103" w:rsidR="00F67B00" w:rsidRPr="00A775E0" w:rsidRDefault="00F67B00" w:rsidP="00915732">
      <w:pPr>
        <w:rPr>
          <w:b/>
          <w:bCs/>
        </w:rPr>
      </w:pPr>
      <w:r>
        <w:rPr>
          <w:b/>
          <w:bCs/>
        </w:rPr>
        <w:tab/>
        <w:t xml:space="preserve">          </w:t>
      </w:r>
      <w:hyperlink r:id="rId10" w:history="1">
        <w:r>
          <w:rPr>
            <w:rStyle w:val="Hyperlink"/>
            <w:b/>
            <w:bCs/>
          </w:rPr>
          <w:t>PHAB Specialist Contract.pdf</w:t>
        </w:r>
      </w:hyperlink>
    </w:p>
    <w:p w14:paraId="296C2899" w14:textId="4EEB5244" w:rsidR="00915732" w:rsidRPr="00915732" w:rsidRDefault="00915732" w:rsidP="00915732">
      <w:r>
        <w:t xml:space="preserve">                </w:t>
      </w:r>
    </w:p>
    <w:p w14:paraId="6603A56F" w14:textId="61C9B7E0" w:rsidR="00D117C8" w:rsidRPr="00145ED5" w:rsidRDefault="00D67F03" w:rsidP="00145ED5">
      <w:pPr>
        <w:pStyle w:val="Heading2"/>
        <w:ind w:left="1205" w:hanging="720"/>
        <w:rPr>
          <w:b/>
          <w:bCs/>
          <w:sz w:val="20"/>
          <w:szCs w:val="20"/>
        </w:rPr>
      </w:pPr>
      <w:r w:rsidRPr="00145ED5">
        <w:rPr>
          <w:b/>
          <w:bCs/>
          <w:sz w:val="20"/>
          <w:szCs w:val="20"/>
        </w:rPr>
        <w:t>Board of Health Continuing Education (ORC 3701.342)</w:t>
      </w:r>
    </w:p>
    <w:p w14:paraId="34EE781B" w14:textId="77777777" w:rsidR="00D117C8" w:rsidRPr="004452A2" w:rsidRDefault="00D67F03">
      <w:pPr>
        <w:ind w:left="1250" w:right="9"/>
        <w:rPr>
          <w:rFonts w:cs="Arial"/>
          <w:szCs w:val="20"/>
        </w:rPr>
      </w:pPr>
      <w:r w:rsidRPr="004452A2">
        <w:rPr>
          <w:rFonts w:cs="Arial"/>
          <w:szCs w:val="20"/>
        </w:rPr>
        <w:t>Reminder to BOH members that two (2) hours of continuing education are required to be completed each calendar year, per ORC 3701.342.</w:t>
      </w:r>
    </w:p>
    <w:p w14:paraId="7741EB05" w14:textId="4736E19A" w:rsidR="00D117C8" w:rsidRPr="004452A2" w:rsidRDefault="00D67F03" w:rsidP="00F23298">
      <w:pPr>
        <w:ind w:left="1250" w:right="240"/>
        <w:rPr>
          <w:rFonts w:cs="Arial"/>
          <w:szCs w:val="20"/>
        </w:rPr>
      </w:pPr>
      <w:r w:rsidRPr="004452A2">
        <w:rPr>
          <w:rFonts w:cs="Arial"/>
          <w:szCs w:val="20"/>
        </w:rPr>
        <w:t>Verification sheets (attached), and copies of certificates (if applicable) need to be submitted to Health Commissioner.  There is an applicable training on Sunshine Laws (very good for new members) virtually at the following link: https://www.ohioattorneygeneral.gov/Legal/Sunshine-Laws/Sunshine-Law-Training We</w:t>
      </w:r>
      <w:r w:rsidR="00F23298">
        <w:rPr>
          <w:rFonts w:cs="Arial"/>
          <w:szCs w:val="20"/>
        </w:rPr>
        <w:t xml:space="preserve"> </w:t>
      </w:r>
      <w:r w:rsidRPr="004452A2">
        <w:rPr>
          <w:rFonts w:cs="Arial"/>
          <w:szCs w:val="20"/>
        </w:rPr>
        <w:t>also have a CE disk of BOH training.</w:t>
      </w:r>
    </w:p>
    <w:p w14:paraId="36E227DC" w14:textId="0184E15E" w:rsidR="00D117C8" w:rsidRDefault="00D67F03">
      <w:pPr>
        <w:spacing w:after="30" w:line="259" w:lineRule="auto"/>
        <w:ind w:left="1235"/>
        <w:rPr>
          <w:rFonts w:eastAsia="Arial" w:cs="Arial"/>
          <w:b/>
          <w:szCs w:val="20"/>
        </w:rPr>
      </w:pPr>
      <w:r w:rsidRPr="004452A2">
        <w:rPr>
          <w:rFonts w:eastAsia="Arial" w:cs="Arial"/>
          <w:b/>
          <w:szCs w:val="20"/>
        </w:rPr>
        <w:t>Attachments:</w:t>
      </w:r>
    </w:p>
    <w:p w14:paraId="18F6707D" w14:textId="77777777" w:rsidR="00867BCF" w:rsidRDefault="004F117C" w:rsidP="00867BCF">
      <w:pPr>
        <w:pStyle w:val="BodyText"/>
        <w:spacing w:before="68"/>
        <w:ind w:left="515" w:firstLine="720"/>
      </w:pPr>
      <w:hyperlink r:id="rId11">
        <w:r w:rsidR="00867BCF">
          <w:rPr>
            <w:color w:val="5485B4"/>
            <w:u w:val="single" w:color="5485B4"/>
          </w:rPr>
          <w:t>BOH_CE_Sign-off_TEMPLATE.docx</w:t>
        </w:r>
      </w:hyperlink>
    </w:p>
    <w:p w14:paraId="61C68C04" w14:textId="77777777" w:rsidR="00867BCF" w:rsidRPr="004452A2" w:rsidRDefault="00867BCF">
      <w:pPr>
        <w:spacing w:after="30" w:line="259" w:lineRule="auto"/>
        <w:ind w:left="1235"/>
        <w:rPr>
          <w:rFonts w:cs="Arial"/>
          <w:szCs w:val="20"/>
        </w:rPr>
      </w:pPr>
    </w:p>
    <w:p w14:paraId="51662084" w14:textId="1B5C2FBD" w:rsidR="00D117C8" w:rsidRPr="00145ED5" w:rsidRDefault="00D67F03" w:rsidP="00145ED5">
      <w:pPr>
        <w:pStyle w:val="Heading1"/>
        <w:ind w:left="485" w:hanging="500"/>
        <w:rPr>
          <w:b/>
          <w:bCs/>
          <w:sz w:val="20"/>
          <w:szCs w:val="20"/>
        </w:rPr>
      </w:pPr>
      <w:r w:rsidRPr="00145ED5">
        <w:rPr>
          <w:b/>
          <w:bCs/>
          <w:sz w:val="20"/>
          <w:szCs w:val="20"/>
        </w:rPr>
        <w:t>Approval of the Agenda</w:t>
      </w:r>
    </w:p>
    <w:p w14:paraId="092A092E" w14:textId="40054C1B" w:rsidR="00D117C8" w:rsidRPr="004452A2" w:rsidRDefault="00D67F03" w:rsidP="00F23298">
      <w:pPr>
        <w:ind w:left="495" w:right="9"/>
        <w:rPr>
          <w:rFonts w:cs="Arial"/>
          <w:szCs w:val="20"/>
        </w:rPr>
      </w:pPr>
      <w:r w:rsidRPr="004452A2">
        <w:rPr>
          <w:rFonts w:cs="Arial"/>
          <w:szCs w:val="20"/>
        </w:rPr>
        <w:t xml:space="preserve">Motion to approve the agenda for </w:t>
      </w:r>
      <w:r w:rsidR="00A775E0">
        <w:rPr>
          <w:rFonts w:cs="Arial"/>
          <w:szCs w:val="20"/>
        </w:rPr>
        <w:t>Ju</w:t>
      </w:r>
      <w:r w:rsidR="00874F9B">
        <w:rPr>
          <w:rFonts w:cs="Arial"/>
          <w:szCs w:val="20"/>
        </w:rPr>
        <w:t>ly</w:t>
      </w:r>
      <w:r w:rsidR="00E25573">
        <w:rPr>
          <w:rFonts w:cs="Arial"/>
          <w:szCs w:val="20"/>
        </w:rPr>
        <w:t xml:space="preserve"> 1</w:t>
      </w:r>
      <w:r w:rsidR="00874F9B">
        <w:rPr>
          <w:rFonts w:cs="Arial"/>
          <w:szCs w:val="20"/>
        </w:rPr>
        <w:t>2</w:t>
      </w:r>
      <w:r w:rsidRPr="004452A2">
        <w:rPr>
          <w:rFonts w:cs="Arial"/>
          <w:szCs w:val="20"/>
        </w:rPr>
        <w:t xml:space="preserve">, 2022 </w:t>
      </w:r>
    </w:p>
    <w:p w14:paraId="2CAECEE0" w14:textId="7C78D35C"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Approved</w:t>
      </w:r>
    </w:p>
    <w:p w14:paraId="494344CF" w14:textId="192FF720"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874F9B">
        <w:rPr>
          <w:rFonts w:cs="Arial"/>
          <w:szCs w:val="20"/>
        </w:rPr>
        <w:t>Mr. Dennis Sterling</w:t>
      </w:r>
    </w:p>
    <w:p w14:paraId="34B3A672" w14:textId="334A6F61"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874F9B">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4EECD0A"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FD427E7"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90B8C8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B1A048F"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02DB7BE"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2A6FF6A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83CCA61"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F2CCB9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548B76A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05550A12" w14:textId="77777777" w:rsidR="003A597E" w:rsidRPr="004452A2" w:rsidRDefault="003A597E" w:rsidP="00B332F5">
            <w:pPr>
              <w:spacing w:after="160" w:line="259" w:lineRule="auto"/>
              <w:rPr>
                <w:rFonts w:cs="Arial"/>
                <w:szCs w:val="20"/>
              </w:rPr>
            </w:pPr>
          </w:p>
        </w:tc>
      </w:tr>
      <w:tr w:rsidR="003A597E" w:rsidRPr="004452A2" w14:paraId="4701AE7D"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4557121"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CE1D561"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EC3D4A2"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9C1485B" w14:textId="77777777" w:rsidR="003A597E" w:rsidRPr="004452A2" w:rsidRDefault="003A597E" w:rsidP="00B332F5">
            <w:pPr>
              <w:spacing w:after="160" w:line="259" w:lineRule="auto"/>
              <w:rPr>
                <w:rFonts w:cs="Arial"/>
                <w:szCs w:val="20"/>
              </w:rPr>
            </w:pPr>
          </w:p>
        </w:tc>
      </w:tr>
      <w:tr w:rsidR="003A597E" w:rsidRPr="004452A2" w14:paraId="7C6FF9F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8FCCAD"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5ABC576"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9C33E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23027B4" w14:textId="77777777" w:rsidR="003A597E" w:rsidRPr="004452A2" w:rsidRDefault="003A597E" w:rsidP="00B332F5">
            <w:pPr>
              <w:spacing w:after="160" w:line="259" w:lineRule="auto"/>
              <w:rPr>
                <w:rFonts w:cs="Arial"/>
                <w:szCs w:val="20"/>
              </w:rPr>
            </w:pPr>
          </w:p>
        </w:tc>
      </w:tr>
      <w:tr w:rsidR="003A597E" w:rsidRPr="004452A2" w14:paraId="69A859E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ED51679"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FCC2480"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5A14F2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865EFAC" w14:textId="77777777" w:rsidR="003A597E" w:rsidRPr="004452A2" w:rsidRDefault="003A597E" w:rsidP="00B332F5">
            <w:pPr>
              <w:spacing w:line="259" w:lineRule="auto"/>
              <w:rPr>
                <w:rFonts w:cs="Arial"/>
                <w:szCs w:val="20"/>
              </w:rPr>
            </w:pPr>
          </w:p>
        </w:tc>
      </w:tr>
    </w:tbl>
    <w:p w14:paraId="16C64E03" w14:textId="073B4856" w:rsidR="00D117C8" w:rsidRPr="00145ED5" w:rsidRDefault="00D67F03" w:rsidP="00145ED5">
      <w:pPr>
        <w:pStyle w:val="Heading1"/>
        <w:ind w:left="485" w:hanging="500"/>
        <w:rPr>
          <w:b/>
          <w:bCs/>
          <w:sz w:val="20"/>
          <w:szCs w:val="20"/>
        </w:rPr>
      </w:pPr>
      <w:r w:rsidRPr="00145ED5">
        <w:rPr>
          <w:b/>
          <w:bCs/>
          <w:sz w:val="20"/>
          <w:szCs w:val="20"/>
        </w:rPr>
        <w:t>Approval of Board of Health Meeting Minutes</w:t>
      </w:r>
    </w:p>
    <w:p w14:paraId="501F907F" w14:textId="44BD17E8" w:rsidR="00D117C8" w:rsidRPr="004452A2" w:rsidRDefault="00D67F03" w:rsidP="00EB1A18">
      <w:pPr>
        <w:ind w:left="495" w:right="9"/>
        <w:rPr>
          <w:rFonts w:cs="Arial"/>
          <w:szCs w:val="20"/>
        </w:rPr>
      </w:pPr>
      <w:r w:rsidRPr="004452A2">
        <w:rPr>
          <w:rFonts w:cs="Arial"/>
          <w:szCs w:val="20"/>
        </w:rPr>
        <w:t xml:space="preserve">Motion to approve the </w:t>
      </w:r>
      <w:r w:rsidR="00837299">
        <w:rPr>
          <w:rFonts w:cs="Arial"/>
          <w:szCs w:val="20"/>
        </w:rPr>
        <w:t>June</w:t>
      </w:r>
      <w:r w:rsidR="00E25573">
        <w:rPr>
          <w:rFonts w:cs="Arial"/>
          <w:szCs w:val="20"/>
        </w:rPr>
        <w:t xml:space="preserve"> 1</w:t>
      </w:r>
      <w:r w:rsidR="00837299">
        <w:rPr>
          <w:rFonts w:cs="Arial"/>
          <w:szCs w:val="20"/>
        </w:rPr>
        <w:t>4</w:t>
      </w:r>
      <w:r w:rsidRPr="004452A2">
        <w:rPr>
          <w:rFonts w:cs="Arial"/>
          <w:szCs w:val="20"/>
        </w:rPr>
        <w:t xml:space="preserve">, </w:t>
      </w:r>
      <w:proofErr w:type="gramStart"/>
      <w:r w:rsidRPr="004452A2">
        <w:rPr>
          <w:rFonts w:cs="Arial"/>
          <w:szCs w:val="20"/>
        </w:rPr>
        <w:t>2022</w:t>
      </w:r>
      <w:proofErr w:type="gramEnd"/>
      <w:r w:rsidRPr="004452A2">
        <w:rPr>
          <w:rFonts w:cs="Arial"/>
          <w:szCs w:val="20"/>
        </w:rPr>
        <w:t xml:space="preserve"> GCHD Board of Health Meeting Minutes as presented by</w:t>
      </w:r>
      <w:r w:rsidR="00EB1A18">
        <w:rPr>
          <w:rFonts w:cs="Arial"/>
          <w:szCs w:val="20"/>
        </w:rPr>
        <w:t>:</w:t>
      </w:r>
    </w:p>
    <w:p w14:paraId="65F73D23"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8F16239" w14:textId="3376CEA3"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534424" w:rsidRPr="004452A2">
        <w:rPr>
          <w:rFonts w:cs="Arial"/>
          <w:szCs w:val="20"/>
        </w:rPr>
        <w:t>Mr. Dennis Sterling</w:t>
      </w:r>
    </w:p>
    <w:p w14:paraId="3F51FDDF" w14:textId="2A89AF89"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124B6E" w:rsidRPr="004452A2">
        <w:rPr>
          <w:rFonts w:cs="Arial"/>
          <w:szCs w:val="20"/>
        </w:rPr>
        <w:t xml:space="preserve">Ms. </w:t>
      </w:r>
      <w:r w:rsidR="00124B6E">
        <w:rPr>
          <w:rFonts w:cs="Arial"/>
          <w:szCs w:val="20"/>
        </w:rPr>
        <w:t>Shellie Burgin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01E147B0"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336E7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C57F206"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74EC8C0B"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1C58738"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5010FBD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A87E455"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A4F6FF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487347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F49BFC" w14:textId="77777777" w:rsidR="003A597E" w:rsidRPr="004452A2" w:rsidRDefault="003A597E" w:rsidP="00B332F5">
            <w:pPr>
              <w:spacing w:after="160" w:line="259" w:lineRule="auto"/>
              <w:rPr>
                <w:rFonts w:cs="Arial"/>
                <w:szCs w:val="20"/>
              </w:rPr>
            </w:pPr>
          </w:p>
        </w:tc>
      </w:tr>
      <w:tr w:rsidR="003A597E" w:rsidRPr="004452A2" w14:paraId="01D42EC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6998912"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B2C52F4"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E772532"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2BDABEBD" w14:textId="77777777" w:rsidR="003A597E" w:rsidRPr="004452A2" w:rsidRDefault="003A597E" w:rsidP="00B332F5">
            <w:pPr>
              <w:spacing w:after="160" w:line="259" w:lineRule="auto"/>
              <w:rPr>
                <w:rFonts w:cs="Arial"/>
                <w:szCs w:val="20"/>
              </w:rPr>
            </w:pPr>
          </w:p>
        </w:tc>
      </w:tr>
      <w:tr w:rsidR="003A597E" w:rsidRPr="004452A2" w14:paraId="515CA09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441270A3"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27804D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215EA4F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46EB710B" w14:textId="77777777" w:rsidR="003A597E" w:rsidRPr="004452A2" w:rsidRDefault="003A597E" w:rsidP="00B332F5">
            <w:pPr>
              <w:spacing w:after="160" w:line="259" w:lineRule="auto"/>
              <w:rPr>
                <w:rFonts w:cs="Arial"/>
                <w:szCs w:val="20"/>
              </w:rPr>
            </w:pPr>
          </w:p>
        </w:tc>
      </w:tr>
      <w:tr w:rsidR="003A597E" w:rsidRPr="004452A2" w14:paraId="60607E6C"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698A9D45"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5C05209"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E17E150"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52B7CD3" w14:textId="77777777" w:rsidR="003A597E" w:rsidRPr="004452A2" w:rsidRDefault="003A597E" w:rsidP="00B332F5">
            <w:pPr>
              <w:spacing w:line="259" w:lineRule="auto"/>
              <w:rPr>
                <w:rFonts w:cs="Arial"/>
                <w:szCs w:val="20"/>
              </w:rPr>
            </w:pPr>
          </w:p>
        </w:tc>
      </w:tr>
    </w:tbl>
    <w:p w14:paraId="4B0CCBDC" w14:textId="25E64EEE" w:rsidR="00837299" w:rsidRDefault="00D67F03" w:rsidP="004F117C">
      <w:pPr>
        <w:spacing w:after="30" w:line="259" w:lineRule="auto"/>
        <w:ind w:left="510"/>
        <w:rPr>
          <w:rFonts w:eastAsia="Arial" w:cs="Arial"/>
          <w:b/>
          <w:szCs w:val="20"/>
        </w:rPr>
      </w:pPr>
      <w:r w:rsidRPr="004452A2">
        <w:rPr>
          <w:rFonts w:eastAsia="Arial" w:cs="Arial"/>
          <w:b/>
          <w:szCs w:val="20"/>
        </w:rPr>
        <w:t>Attachments:</w:t>
      </w:r>
    </w:p>
    <w:p w14:paraId="0F6EC5B3" w14:textId="6A019E52" w:rsidR="004F117C" w:rsidRPr="00534424" w:rsidRDefault="004F117C" w:rsidP="004F117C">
      <w:pPr>
        <w:spacing w:after="30" w:line="259" w:lineRule="auto"/>
        <w:ind w:left="510"/>
        <w:rPr>
          <w:rFonts w:eastAsia="Arial" w:cs="Arial"/>
          <w:b/>
          <w:szCs w:val="20"/>
        </w:rPr>
      </w:pPr>
      <w:hyperlink r:id="rId12" w:history="1">
        <w:r>
          <w:rPr>
            <w:rStyle w:val="Hyperlink"/>
            <w:rFonts w:eastAsia="Arial" w:cs="Arial"/>
            <w:b/>
            <w:szCs w:val="20"/>
          </w:rPr>
          <w:t>June Minutes.pdf</w:t>
        </w:r>
      </w:hyperlink>
    </w:p>
    <w:p w14:paraId="489152CB" w14:textId="7D2DAE86" w:rsidR="00D117C8" w:rsidRPr="00EB1A18" w:rsidRDefault="00D67F03" w:rsidP="00EB1A18">
      <w:pPr>
        <w:pStyle w:val="Heading1"/>
        <w:ind w:left="485" w:hanging="500"/>
        <w:rPr>
          <w:b/>
          <w:bCs/>
          <w:sz w:val="20"/>
          <w:szCs w:val="20"/>
        </w:rPr>
      </w:pPr>
      <w:r w:rsidRPr="00EB1A18">
        <w:rPr>
          <w:b/>
          <w:bCs/>
          <w:sz w:val="20"/>
          <w:szCs w:val="20"/>
        </w:rPr>
        <w:t>Approval of Finance Reports</w:t>
      </w:r>
    </w:p>
    <w:p w14:paraId="55987506" w14:textId="63DECA1B" w:rsidR="00D117C8" w:rsidRPr="004452A2" w:rsidRDefault="00D67F03" w:rsidP="00CC06A3">
      <w:pPr>
        <w:ind w:left="495" w:right="9"/>
        <w:rPr>
          <w:rFonts w:cs="Arial"/>
          <w:szCs w:val="20"/>
        </w:rPr>
      </w:pPr>
      <w:r w:rsidRPr="004452A2">
        <w:rPr>
          <w:rFonts w:cs="Arial"/>
          <w:szCs w:val="20"/>
        </w:rPr>
        <w:t xml:space="preserve">Motion to approve the </w:t>
      </w:r>
      <w:r w:rsidR="00837299">
        <w:rPr>
          <w:rFonts w:cs="Arial"/>
          <w:szCs w:val="20"/>
        </w:rPr>
        <w:t>June</w:t>
      </w:r>
      <w:r w:rsidRPr="004452A2">
        <w:rPr>
          <w:rFonts w:cs="Arial"/>
          <w:szCs w:val="20"/>
        </w:rPr>
        <w:t xml:space="preserve"> 2022 Finance Reports </w:t>
      </w:r>
    </w:p>
    <w:p w14:paraId="073C9305" w14:textId="1B9B31F4" w:rsidR="00D117C8" w:rsidRPr="00124B6E" w:rsidRDefault="00D67F03">
      <w:pPr>
        <w:spacing w:after="30" w:line="259" w:lineRule="auto"/>
        <w:ind w:left="510"/>
        <w:rPr>
          <w:rFonts w:cs="Arial"/>
          <w:bCs/>
          <w:szCs w:val="20"/>
        </w:rPr>
      </w:pPr>
      <w:r w:rsidRPr="004452A2">
        <w:rPr>
          <w:rFonts w:eastAsia="Arial" w:cs="Arial"/>
          <w:b/>
          <w:szCs w:val="20"/>
        </w:rPr>
        <w:t>Minutes:</w:t>
      </w:r>
      <w:r w:rsidR="00124B6E">
        <w:rPr>
          <w:rFonts w:eastAsia="Arial" w:cs="Arial"/>
          <w:b/>
          <w:szCs w:val="20"/>
        </w:rPr>
        <w:t xml:space="preserve"> </w:t>
      </w:r>
      <w:r w:rsidR="00837299">
        <w:rPr>
          <w:rFonts w:eastAsia="Arial" w:cs="Arial"/>
          <w:bCs/>
          <w:szCs w:val="20"/>
        </w:rPr>
        <w:t xml:space="preserve">This report was accidentally </w:t>
      </w:r>
      <w:r w:rsidR="00837299" w:rsidRPr="00837299">
        <w:rPr>
          <w:rFonts w:eastAsia="Arial" w:cs="Arial"/>
          <w:bCs/>
          <w:szCs w:val="20"/>
        </w:rPr>
        <w:t>left off the agenda when it was sent out to everyone. It has since been added.</w:t>
      </w:r>
    </w:p>
    <w:p w14:paraId="2B91BF49" w14:textId="77777777" w:rsidR="00485AA0" w:rsidRDefault="00485AA0" w:rsidP="00485AA0">
      <w:pPr>
        <w:pStyle w:val="BodyText"/>
        <w:spacing w:before="48"/>
        <w:ind w:left="800"/>
      </w:pPr>
    </w:p>
    <w:p w14:paraId="00B0719B" w14:textId="6ED08494" w:rsidR="00D117C8" w:rsidRPr="004452A2" w:rsidRDefault="00D67F03">
      <w:pPr>
        <w:ind w:left="495" w:right="9"/>
        <w:rPr>
          <w:rFonts w:cs="Arial"/>
          <w:szCs w:val="20"/>
        </w:rPr>
      </w:pPr>
      <w:r w:rsidRPr="004452A2">
        <w:rPr>
          <w:rFonts w:eastAsia="Arial" w:cs="Arial"/>
          <w:b/>
          <w:szCs w:val="20"/>
        </w:rPr>
        <w:t>Result:</w:t>
      </w:r>
      <w:r w:rsidRPr="004452A2">
        <w:rPr>
          <w:rFonts w:cs="Arial"/>
          <w:szCs w:val="20"/>
        </w:rPr>
        <w:t xml:space="preserve"> </w:t>
      </w:r>
      <w:r w:rsidR="00837299">
        <w:rPr>
          <w:rFonts w:cs="Arial"/>
          <w:szCs w:val="20"/>
        </w:rPr>
        <w:t>Ta</w:t>
      </w:r>
      <w:r w:rsidR="00B06D67">
        <w:rPr>
          <w:rFonts w:cs="Arial"/>
          <w:szCs w:val="20"/>
        </w:rPr>
        <w:t>b</w:t>
      </w:r>
      <w:r w:rsidR="00837299">
        <w:rPr>
          <w:rFonts w:cs="Arial"/>
          <w:szCs w:val="20"/>
        </w:rPr>
        <w:t>led</w:t>
      </w:r>
    </w:p>
    <w:p w14:paraId="0C02F4DE" w14:textId="642918AC"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B06D67">
        <w:rPr>
          <w:rFonts w:cs="Arial"/>
          <w:szCs w:val="20"/>
        </w:rPr>
        <w:t>NA</w:t>
      </w:r>
    </w:p>
    <w:p w14:paraId="6878ACE8" w14:textId="19A619C1"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r w:rsidR="00B06D67">
        <w:rPr>
          <w:rFonts w:cs="Arial"/>
          <w:szCs w:val="20"/>
        </w:rPr>
        <w:t>NA</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578E1305"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4CCB8C0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7C836F9"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16F1B20C"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14823B1"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71D3DB2"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007C78DE"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2358C27" w14:textId="6285F2D1" w:rsidR="003A597E" w:rsidRPr="004452A2" w:rsidRDefault="003A597E" w:rsidP="00B332F5">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1B4E942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30967542" w14:textId="77777777" w:rsidR="003A597E" w:rsidRPr="004452A2" w:rsidRDefault="003A597E" w:rsidP="00B332F5">
            <w:pPr>
              <w:spacing w:after="160" w:line="259" w:lineRule="auto"/>
              <w:rPr>
                <w:rFonts w:cs="Arial"/>
                <w:szCs w:val="20"/>
              </w:rPr>
            </w:pPr>
          </w:p>
        </w:tc>
      </w:tr>
      <w:tr w:rsidR="003A597E" w:rsidRPr="004452A2" w14:paraId="42A0ACE5"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D48B89"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FF9F79D" w14:textId="47C1244D" w:rsidR="003A597E" w:rsidRPr="004452A2" w:rsidRDefault="003A597E" w:rsidP="00B332F5">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39D0AA5"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AAE0FCB" w14:textId="77777777" w:rsidR="003A597E" w:rsidRPr="004452A2" w:rsidRDefault="003A597E" w:rsidP="00B332F5">
            <w:pPr>
              <w:spacing w:after="160" w:line="259" w:lineRule="auto"/>
              <w:rPr>
                <w:rFonts w:cs="Arial"/>
                <w:szCs w:val="20"/>
              </w:rPr>
            </w:pPr>
          </w:p>
        </w:tc>
      </w:tr>
      <w:tr w:rsidR="003A597E" w:rsidRPr="004452A2" w14:paraId="01583A79"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915B857"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414DB1B4" w14:textId="579A78C9" w:rsidR="003A597E" w:rsidRPr="004452A2" w:rsidRDefault="003A597E" w:rsidP="00B332F5">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CA726E6"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38C1D99" w14:textId="77777777" w:rsidR="003A597E" w:rsidRPr="004452A2" w:rsidRDefault="003A597E" w:rsidP="00B332F5">
            <w:pPr>
              <w:spacing w:after="160" w:line="259" w:lineRule="auto"/>
              <w:rPr>
                <w:rFonts w:cs="Arial"/>
                <w:szCs w:val="20"/>
              </w:rPr>
            </w:pPr>
          </w:p>
        </w:tc>
      </w:tr>
      <w:tr w:rsidR="003A597E" w:rsidRPr="004452A2" w14:paraId="4EC7F380"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0C7D6CD"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D883BB4" w14:textId="5C18968D" w:rsidR="003A597E" w:rsidRPr="004452A2" w:rsidRDefault="003A597E" w:rsidP="00B332F5">
            <w:pPr>
              <w:spacing w:line="259" w:lineRule="auto"/>
              <w:ind w:left="20"/>
              <w:jc w:val="center"/>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6E676DCC"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0EC2805" w14:textId="77777777" w:rsidR="003A597E" w:rsidRPr="004452A2" w:rsidRDefault="003A597E" w:rsidP="00B332F5">
            <w:pPr>
              <w:spacing w:line="259" w:lineRule="auto"/>
              <w:rPr>
                <w:rFonts w:cs="Arial"/>
                <w:szCs w:val="20"/>
              </w:rPr>
            </w:pPr>
          </w:p>
        </w:tc>
      </w:tr>
    </w:tbl>
    <w:p w14:paraId="18740FF3" w14:textId="37948E35" w:rsidR="00BE7378" w:rsidRDefault="00BE7378" w:rsidP="00BE7378">
      <w:pPr>
        <w:pStyle w:val="Heading1"/>
        <w:numPr>
          <w:ilvl w:val="0"/>
          <w:numId w:val="0"/>
        </w:numPr>
        <w:ind w:left="485"/>
        <w:rPr>
          <w:b/>
          <w:bCs/>
          <w:sz w:val="20"/>
          <w:szCs w:val="20"/>
        </w:rPr>
      </w:pPr>
    </w:p>
    <w:p w14:paraId="05C9C63B" w14:textId="6C648305" w:rsidR="00BE7378" w:rsidRDefault="00BE7378" w:rsidP="00BE7378">
      <w:pPr>
        <w:spacing w:after="30" w:line="259" w:lineRule="auto"/>
        <w:ind w:firstLine="485"/>
        <w:rPr>
          <w:rFonts w:eastAsia="Arial" w:cs="Arial"/>
          <w:b/>
          <w:szCs w:val="20"/>
        </w:rPr>
      </w:pPr>
      <w:r w:rsidRPr="004452A2">
        <w:rPr>
          <w:rFonts w:eastAsia="Arial" w:cs="Arial"/>
          <w:b/>
          <w:szCs w:val="20"/>
        </w:rPr>
        <w:t>Attachments:</w:t>
      </w:r>
    </w:p>
    <w:p w14:paraId="651C254C" w14:textId="5DD1F6C1" w:rsidR="00837299" w:rsidRDefault="004F117C" w:rsidP="00BE7378">
      <w:pPr>
        <w:spacing w:after="30" w:line="259" w:lineRule="auto"/>
        <w:ind w:firstLine="485"/>
        <w:rPr>
          <w:rFonts w:eastAsia="Arial" w:cs="Arial"/>
          <w:b/>
          <w:szCs w:val="20"/>
        </w:rPr>
      </w:pPr>
      <w:hyperlink r:id="rId13" w:history="1">
        <w:r w:rsidR="00837299">
          <w:rPr>
            <w:rStyle w:val="Hyperlink"/>
            <w:rFonts w:eastAsia="Arial" w:cs="Arial"/>
            <w:b/>
            <w:szCs w:val="20"/>
          </w:rPr>
          <w:t>Fiscal Reports 06-2022.pdf</w:t>
        </w:r>
      </w:hyperlink>
    </w:p>
    <w:p w14:paraId="5920522E" w14:textId="28C67DA2" w:rsidR="00BE7378" w:rsidRPr="00BE7378" w:rsidRDefault="00BE7378" w:rsidP="00BE7378"/>
    <w:p w14:paraId="144B1697" w14:textId="3CB0A703" w:rsidR="00DE1FF0" w:rsidRDefault="00DE1FF0" w:rsidP="00DE1FF0">
      <w:pPr>
        <w:pStyle w:val="Heading1"/>
        <w:ind w:left="485" w:hanging="500"/>
        <w:rPr>
          <w:b/>
          <w:bCs/>
          <w:sz w:val="20"/>
          <w:szCs w:val="20"/>
        </w:rPr>
      </w:pPr>
      <w:r>
        <w:rPr>
          <w:b/>
          <w:bCs/>
          <w:sz w:val="20"/>
          <w:szCs w:val="20"/>
        </w:rPr>
        <w:t>Reports</w:t>
      </w:r>
    </w:p>
    <w:p w14:paraId="2F653203" w14:textId="3A7BF8FD" w:rsidR="00DE1FF0" w:rsidRPr="00C628C8" w:rsidRDefault="00806041" w:rsidP="00DE1FF0">
      <w:pPr>
        <w:pStyle w:val="Heading2"/>
        <w:ind w:left="1205" w:hanging="720"/>
        <w:rPr>
          <w:b/>
          <w:bCs/>
          <w:sz w:val="20"/>
          <w:szCs w:val="20"/>
        </w:rPr>
      </w:pPr>
      <w:r>
        <w:rPr>
          <w:b/>
          <w:bCs/>
          <w:sz w:val="20"/>
          <w:szCs w:val="20"/>
        </w:rPr>
        <w:t>2022 Community Health Assessment just released</w:t>
      </w:r>
    </w:p>
    <w:p w14:paraId="6DAB33CD" w14:textId="00824E9B" w:rsidR="00806041" w:rsidRDefault="00806041" w:rsidP="00806041">
      <w:pPr>
        <w:pStyle w:val="BodyText"/>
        <w:spacing w:before="93"/>
        <w:ind w:left="1205" w:right="677"/>
        <w:jc w:val="both"/>
      </w:pPr>
      <w:r>
        <w:t>The 2022 Community Health Assessment, which comes out every three years, was just released on 6/30/2022.</w:t>
      </w:r>
    </w:p>
    <w:p w14:paraId="3E36C145" w14:textId="5BEF2599" w:rsidR="00C628C8" w:rsidRDefault="00806041" w:rsidP="00806041">
      <w:pPr>
        <w:pStyle w:val="BodyText"/>
        <w:spacing w:before="93"/>
        <w:ind w:left="1205" w:right="677"/>
        <w:jc w:val="both"/>
      </w:pPr>
      <w:r>
        <w:t>This will be used as part of our accreditation process. Since this is a countywide effort, additional work will be done to add an appendix for additional Galion-specific health info.</w:t>
      </w:r>
    </w:p>
    <w:p w14:paraId="155D674C" w14:textId="4856CD71" w:rsidR="00DE1FF0" w:rsidRPr="00C628C8" w:rsidRDefault="00806041" w:rsidP="00DE1FF0">
      <w:pPr>
        <w:pStyle w:val="Heading2"/>
        <w:ind w:left="1205" w:hanging="720"/>
        <w:rPr>
          <w:b/>
          <w:bCs/>
          <w:sz w:val="20"/>
          <w:szCs w:val="20"/>
        </w:rPr>
      </w:pPr>
      <w:r>
        <w:rPr>
          <w:b/>
          <w:bCs/>
          <w:sz w:val="20"/>
          <w:szCs w:val="20"/>
        </w:rPr>
        <w:t>PHAB Accreditation</w:t>
      </w:r>
    </w:p>
    <w:p w14:paraId="1F7EFF43" w14:textId="773AB80D" w:rsidR="00806041" w:rsidRDefault="00806041" w:rsidP="00C628C8">
      <w:pPr>
        <w:pStyle w:val="Heading2"/>
        <w:numPr>
          <w:ilvl w:val="0"/>
          <w:numId w:val="0"/>
        </w:numPr>
        <w:ind w:left="1205"/>
        <w:rPr>
          <w:color w:val="auto"/>
          <w:sz w:val="20"/>
          <w:szCs w:val="20"/>
        </w:rPr>
      </w:pPr>
      <w:r>
        <w:rPr>
          <w:color w:val="auto"/>
          <w:sz w:val="20"/>
          <w:szCs w:val="20"/>
        </w:rPr>
        <w:t xml:space="preserve">Accreditation </w:t>
      </w:r>
      <w:r w:rsidRPr="00806041">
        <w:rPr>
          <w:color w:val="auto"/>
          <w:sz w:val="20"/>
          <w:szCs w:val="20"/>
        </w:rPr>
        <w:t>contractor has officially started and will attend July's monthly staff meeting. In addition to becoming more familiar with GCHD, we will plan how we can work together as a team to help our PHAB accreditation specialist successfully complete her work to help GCHD complete the accreditation process.</w:t>
      </w:r>
    </w:p>
    <w:p w14:paraId="2717E2CF" w14:textId="644F10EF" w:rsidR="00C628C8" w:rsidRPr="00C628C8" w:rsidRDefault="00C628C8" w:rsidP="00C628C8">
      <w:pPr>
        <w:pStyle w:val="Heading2"/>
        <w:numPr>
          <w:ilvl w:val="0"/>
          <w:numId w:val="0"/>
        </w:numPr>
        <w:ind w:left="1205"/>
        <w:rPr>
          <w:color w:val="auto"/>
          <w:sz w:val="20"/>
          <w:szCs w:val="20"/>
        </w:rPr>
      </w:pPr>
    </w:p>
    <w:p w14:paraId="7699038F" w14:textId="6C39FCE6" w:rsidR="00C628C8" w:rsidRPr="00C628C8" w:rsidRDefault="00806041" w:rsidP="00C628C8">
      <w:pPr>
        <w:pStyle w:val="Heading2"/>
        <w:ind w:left="1205" w:hanging="720"/>
        <w:rPr>
          <w:b/>
          <w:bCs/>
          <w:sz w:val="20"/>
          <w:szCs w:val="20"/>
        </w:rPr>
      </w:pPr>
      <w:r>
        <w:rPr>
          <w:b/>
          <w:bCs/>
          <w:sz w:val="20"/>
          <w:szCs w:val="20"/>
        </w:rPr>
        <w:t xml:space="preserve">Restarting </w:t>
      </w:r>
      <w:r w:rsidRPr="00806041">
        <w:rPr>
          <w:b/>
          <w:bCs/>
          <w:sz w:val="20"/>
          <w:szCs w:val="20"/>
        </w:rPr>
        <w:t>weekly counseling sessions at GCHD in September</w:t>
      </w:r>
    </w:p>
    <w:p w14:paraId="30E27BD4" w14:textId="7BB5396F" w:rsidR="00806041" w:rsidRDefault="00806041" w:rsidP="00806041">
      <w:pPr>
        <w:pStyle w:val="BodyText"/>
        <w:spacing w:before="93"/>
        <w:ind w:left="1205" w:right="677"/>
        <w:jc w:val="both"/>
      </w:pPr>
      <w:r w:rsidRPr="00806041">
        <w:t xml:space="preserve">Weekly counseling was previously provided at GCHD. Cindy Wallis, who is the CEO of Community Counseling &amp; Wellness Centers, met with Jason about restarting this service in September. Andy has also spoken with her. </w:t>
      </w:r>
    </w:p>
    <w:p w14:paraId="18E4D8FA" w14:textId="77777777" w:rsidR="00DE1FF0" w:rsidRPr="00DE1FF0" w:rsidRDefault="00DE1FF0" w:rsidP="00DE1FF0">
      <w:pPr>
        <w:pStyle w:val="BodyText"/>
        <w:spacing w:before="93"/>
        <w:ind w:left="1205" w:right="327"/>
      </w:pPr>
    </w:p>
    <w:p w14:paraId="0C9036FE" w14:textId="6F89A90C" w:rsidR="00D117C8" w:rsidRPr="00F23298" w:rsidRDefault="00D67F03" w:rsidP="00F23298">
      <w:pPr>
        <w:pStyle w:val="Heading1"/>
        <w:ind w:left="485" w:hanging="500"/>
        <w:rPr>
          <w:b/>
          <w:bCs/>
          <w:sz w:val="20"/>
          <w:szCs w:val="20"/>
        </w:rPr>
      </w:pPr>
      <w:r w:rsidRPr="00F23298">
        <w:rPr>
          <w:b/>
          <w:bCs/>
          <w:sz w:val="20"/>
          <w:szCs w:val="20"/>
        </w:rPr>
        <w:t>Old Business</w:t>
      </w:r>
    </w:p>
    <w:p w14:paraId="27035923" w14:textId="7A387920" w:rsidR="00D117C8" w:rsidRPr="00ED096D" w:rsidRDefault="00137AF9" w:rsidP="00145ED5">
      <w:pPr>
        <w:pStyle w:val="Heading2"/>
        <w:ind w:left="1205" w:hanging="720"/>
        <w:rPr>
          <w:b/>
          <w:bCs/>
          <w:sz w:val="20"/>
          <w:szCs w:val="20"/>
        </w:rPr>
      </w:pPr>
      <w:r w:rsidRPr="00ED096D">
        <w:rPr>
          <w:b/>
          <w:bCs/>
          <w:sz w:val="20"/>
          <w:szCs w:val="20"/>
        </w:rPr>
        <w:t>School contracts</w:t>
      </w:r>
    </w:p>
    <w:p w14:paraId="464DD6A2" w14:textId="56956CA2" w:rsidR="00137AF9" w:rsidRDefault="00B06D67" w:rsidP="00ED096D">
      <w:pPr>
        <w:pStyle w:val="BodyText"/>
        <w:spacing w:before="93"/>
        <w:ind w:left="1205" w:right="677"/>
        <w:jc w:val="both"/>
      </w:pPr>
      <w:r w:rsidRPr="00B06D67">
        <w:t>As discussed in June BOH meeting, this item will remain on the agenda and revisited monthly to discuss updates and what can be done so GCHD can be in a place where we are ready for the school contract again.</w:t>
      </w:r>
      <w:r w:rsidR="00137AF9">
        <w:t xml:space="preserve"> </w:t>
      </w:r>
    </w:p>
    <w:p w14:paraId="539DAD05" w14:textId="2641E10C" w:rsidR="00137AF9" w:rsidRDefault="00137AF9" w:rsidP="00137AF9">
      <w:pPr>
        <w:pStyle w:val="BodyText"/>
        <w:spacing w:before="93"/>
        <w:ind w:left="1205" w:right="677"/>
        <w:jc w:val="both"/>
      </w:pPr>
    </w:p>
    <w:p w14:paraId="607AD0E0" w14:textId="041FDDBC" w:rsidR="00E844B4" w:rsidRPr="00C628C8" w:rsidRDefault="00E844B4" w:rsidP="00E844B4">
      <w:pPr>
        <w:pStyle w:val="BodyText"/>
        <w:spacing w:before="93"/>
        <w:ind w:left="1205" w:right="677"/>
        <w:jc w:val="both"/>
        <w:rPr>
          <w:b/>
          <w:bCs/>
        </w:rPr>
      </w:pPr>
      <w:r>
        <w:rPr>
          <w:b/>
          <w:bCs/>
        </w:rPr>
        <w:lastRenderedPageBreak/>
        <w:t>Minutes</w:t>
      </w:r>
      <w:r w:rsidRPr="00C628C8">
        <w:rPr>
          <w:b/>
          <w:bCs/>
        </w:rPr>
        <w:t>:</w:t>
      </w:r>
    </w:p>
    <w:p w14:paraId="42BF7DCB" w14:textId="6E347DF1" w:rsidR="00ED096D" w:rsidRDefault="00B06D67" w:rsidP="00ED096D">
      <w:pPr>
        <w:pStyle w:val="BodyText"/>
        <w:spacing w:before="93"/>
        <w:ind w:left="1205" w:right="677"/>
        <w:jc w:val="both"/>
      </w:pPr>
      <w:r w:rsidRPr="00B06D67">
        <w:t>The next step to be prepared to receive the school contract again is to fill the nursing positions. There is progress in that regard.</w:t>
      </w:r>
    </w:p>
    <w:p w14:paraId="51E9F6AF" w14:textId="77777777" w:rsidR="00B06D67" w:rsidRDefault="00B06D67" w:rsidP="00B06D67">
      <w:pPr>
        <w:ind w:left="980" w:right="9" w:firstLine="225"/>
        <w:rPr>
          <w:rFonts w:eastAsia="Arial" w:cs="Arial"/>
          <w:b/>
          <w:szCs w:val="20"/>
        </w:rPr>
      </w:pPr>
    </w:p>
    <w:p w14:paraId="39E52179" w14:textId="17A96DAB" w:rsidR="00ED096D" w:rsidRPr="00B06D67" w:rsidRDefault="00B06D67" w:rsidP="00B06D67">
      <w:pPr>
        <w:ind w:left="980" w:right="9" w:firstLine="225"/>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04109DDD" w14:textId="77777777" w:rsidR="00B06D67" w:rsidRDefault="00B06D67" w:rsidP="00137AF9">
      <w:pPr>
        <w:pStyle w:val="BodyText"/>
        <w:spacing w:before="93"/>
        <w:ind w:left="1205" w:right="677"/>
        <w:jc w:val="both"/>
      </w:pPr>
    </w:p>
    <w:p w14:paraId="17AFF8EF" w14:textId="1B34E9E4" w:rsidR="00D117C8" w:rsidRDefault="00B06D67" w:rsidP="00F23298">
      <w:pPr>
        <w:pStyle w:val="Heading2"/>
        <w:ind w:left="1205" w:hanging="720"/>
        <w:rPr>
          <w:b/>
          <w:bCs/>
          <w:sz w:val="20"/>
          <w:szCs w:val="20"/>
        </w:rPr>
      </w:pPr>
      <w:r>
        <w:rPr>
          <w:b/>
          <w:bCs/>
          <w:sz w:val="20"/>
          <w:szCs w:val="20"/>
        </w:rPr>
        <w:t xml:space="preserve">Request </w:t>
      </w:r>
      <w:r w:rsidRPr="00B06D67">
        <w:rPr>
          <w:b/>
          <w:bCs/>
          <w:sz w:val="20"/>
          <w:szCs w:val="20"/>
        </w:rPr>
        <w:t xml:space="preserve">to rescind Jenna </w:t>
      </w:r>
      <w:proofErr w:type="spellStart"/>
      <w:r w:rsidRPr="00B06D67">
        <w:rPr>
          <w:b/>
          <w:bCs/>
          <w:sz w:val="20"/>
          <w:szCs w:val="20"/>
        </w:rPr>
        <w:t>Boliantz's</w:t>
      </w:r>
      <w:proofErr w:type="spellEnd"/>
      <w:r w:rsidRPr="00B06D67">
        <w:rPr>
          <w:b/>
          <w:bCs/>
          <w:sz w:val="20"/>
          <w:szCs w:val="20"/>
        </w:rPr>
        <w:t xml:space="preserve"> resignation and change her status to PRN</w:t>
      </w:r>
    </w:p>
    <w:p w14:paraId="33E2562A" w14:textId="066A79A0" w:rsidR="00B06D67" w:rsidRPr="004452A2" w:rsidRDefault="00B06D67" w:rsidP="00B06D67">
      <w:pPr>
        <w:ind w:left="980" w:right="9" w:firstLine="225"/>
        <w:rPr>
          <w:rFonts w:cs="Arial"/>
          <w:szCs w:val="20"/>
        </w:rPr>
      </w:pPr>
      <w:r w:rsidRPr="004452A2">
        <w:rPr>
          <w:rFonts w:cs="Arial"/>
          <w:szCs w:val="20"/>
        </w:rPr>
        <w:t xml:space="preserve">Motion to </w:t>
      </w:r>
      <w:r w:rsidRPr="00B06D67">
        <w:rPr>
          <w:rFonts w:cs="Arial"/>
          <w:szCs w:val="20"/>
        </w:rPr>
        <w:t>rescind the resignation of Jenna Boliantz and change her status from part-time public health nurse to PRN, effective 6/27/22, as per attached</w:t>
      </w:r>
      <w:r>
        <w:rPr>
          <w:rFonts w:cs="Arial"/>
          <w:szCs w:val="20"/>
        </w:rPr>
        <w:t xml:space="preserve"> letter.</w:t>
      </w:r>
    </w:p>
    <w:p w14:paraId="0D1054B7" w14:textId="41BD4925" w:rsidR="00B06D67" w:rsidRPr="00124B6E" w:rsidRDefault="00B06D67" w:rsidP="00B06D67">
      <w:pPr>
        <w:spacing w:after="30" w:line="259" w:lineRule="auto"/>
        <w:ind w:left="1205"/>
        <w:rPr>
          <w:rFonts w:cs="Arial"/>
          <w:bCs/>
          <w:szCs w:val="20"/>
        </w:rPr>
      </w:pPr>
      <w:r w:rsidRPr="004452A2">
        <w:rPr>
          <w:rFonts w:eastAsia="Arial" w:cs="Arial"/>
          <w:b/>
          <w:szCs w:val="20"/>
        </w:rPr>
        <w:t>Minutes:</w:t>
      </w:r>
      <w:r>
        <w:rPr>
          <w:rFonts w:eastAsia="Arial" w:cs="Arial"/>
          <w:b/>
          <w:szCs w:val="20"/>
        </w:rPr>
        <w:t xml:space="preserve"> </w:t>
      </w:r>
      <w:r w:rsidRPr="00B06D67">
        <w:rPr>
          <w:rFonts w:eastAsia="Arial" w:cs="Arial"/>
          <w:b/>
          <w:szCs w:val="20"/>
        </w:rPr>
        <w:t>The personnel action form was signed to make this official.</w:t>
      </w:r>
    </w:p>
    <w:p w14:paraId="468EA096" w14:textId="77777777" w:rsidR="00B06D67" w:rsidRDefault="00B06D67" w:rsidP="00B06D67">
      <w:pPr>
        <w:pStyle w:val="BodyText"/>
        <w:spacing w:before="48"/>
        <w:ind w:left="800"/>
      </w:pPr>
    </w:p>
    <w:p w14:paraId="68B3657E" w14:textId="7DE24F51" w:rsidR="00B06D67" w:rsidRPr="004452A2" w:rsidRDefault="00B06D67" w:rsidP="00B06D67">
      <w:pPr>
        <w:ind w:left="980" w:right="9" w:firstLine="225"/>
        <w:rPr>
          <w:rFonts w:cs="Arial"/>
          <w:szCs w:val="20"/>
        </w:rPr>
      </w:pPr>
      <w:r w:rsidRPr="004452A2">
        <w:rPr>
          <w:rFonts w:eastAsia="Arial" w:cs="Arial"/>
          <w:b/>
          <w:szCs w:val="20"/>
        </w:rPr>
        <w:t>Result:</w:t>
      </w:r>
      <w:r w:rsidRPr="004452A2">
        <w:rPr>
          <w:rFonts w:cs="Arial"/>
          <w:szCs w:val="20"/>
        </w:rPr>
        <w:t xml:space="preserve"> </w:t>
      </w:r>
      <w:r>
        <w:rPr>
          <w:rFonts w:cs="Arial"/>
          <w:szCs w:val="20"/>
        </w:rPr>
        <w:t>Approved</w:t>
      </w:r>
    </w:p>
    <w:p w14:paraId="45498C28" w14:textId="13566167" w:rsidR="00B06D67" w:rsidRPr="004452A2" w:rsidRDefault="00B06D67" w:rsidP="00B06D67">
      <w:pPr>
        <w:ind w:left="755" w:right="9" w:firstLine="450"/>
        <w:rPr>
          <w:rFonts w:cs="Arial"/>
          <w:szCs w:val="20"/>
        </w:rPr>
      </w:pPr>
      <w:r w:rsidRPr="004452A2">
        <w:rPr>
          <w:rFonts w:eastAsia="Arial" w:cs="Arial"/>
          <w:b/>
          <w:szCs w:val="20"/>
        </w:rPr>
        <w:t>Motioned:</w:t>
      </w:r>
      <w:r w:rsidRPr="004452A2">
        <w:rPr>
          <w:rFonts w:cs="Arial"/>
          <w:szCs w:val="20"/>
        </w:rPr>
        <w:t xml:space="preserve"> </w:t>
      </w:r>
      <w:r w:rsidR="00BE5D9D">
        <w:rPr>
          <w:rFonts w:cs="Arial"/>
          <w:szCs w:val="20"/>
        </w:rPr>
        <w:t>Ms. Shellie Burgin</w:t>
      </w:r>
    </w:p>
    <w:p w14:paraId="3192BE43" w14:textId="4E442BBC" w:rsidR="00B06D67" w:rsidRPr="004452A2" w:rsidRDefault="00B06D67" w:rsidP="00B06D67">
      <w:pPr>
        <w:ind w:left="980" w:right="9" w:firstLine="225"/>
        <w:rPr>
          <w:rFonts w:cs="Arial"/>
          <w:szCs w:val="20"/>
        </w:rPr>
      </w:pPr>
      <w:r w:rsidRPr="004452A2">
        <w:rPr>
          <w:rFonts w:eastAsia="Arial" w:cs="Arial"/>
          <w:b/>
          <w:szCs w:val="20"/>
        </w:rPr>
        <w:t>Seconded:</w:t>
      </w:r>
      <w:r w:rsidRPr="004452A2">
        <w:rPr>
          <w:rFonts w:cs="Arial"/>
          <w:szCs w:val="20"/>
        </w:rPr>
        <w:t xml:space="preserve"> </w:t>
      </w:r>
      <w:r w:rsidR="00BE5D9D">
        <w:rPr>
          <w:rFonts w:cs="Arial"/>
          <w:szCs w:val="20"/>
        </w:rPr>
        <w:t>Amanda Moran</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B06D67" w:rsidRPr="004452A2" w14:paraId="0AEF349C" w14:textId="77777777" w:rsidTr="00B15598">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599E11C" w14:textId="77777777" w:rsidR="00B06D67" w:rsidRPr="004452A2" w:rsidRDefault="00B06D67" w:rsidP="00B15598">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B5DE808" w14:textId="77777777" w:rsidR="00B06D67" w:rsidRPr="004452A2" w:rsidRDefault="00B06D67" w:rsidP="00B15598">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C9B5439" w14:textId="77777777" w:rsidR="00B06D67" w:rsidRPr="004452A2" w:rsidRDefault="00B06D67" w:rsidP="00B15598">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2DFAD5F7" w14:textId="77777777" w:rsidR="00B06D67" w:rsidRPr="004452A2" w:rsidRDefault="00B06D67" w:rsidP="00B15598">
            <w:pPr>
              <w:spacing w:line="259" w:lineRule="auto"/>
              <w:ind w:left="20"/>
              <w:jc w:val="center"/>
              <w:rPr>
                <w:rFonts w:cs="Arial"/>
                <w:szCs w:val="20"/>
              </w:rPr>
            </w:pPr>
            <w:r w:rsidRPr="004452A2">
              <w:rPr>
                <w:rFonts w:eastAsia="Arial" w:cs="Arial"/>
                <w:b/>
                <w:szCs w:val="20"/>
              </w:rPr>
              <w:t>Abstaining</w:t>
            </w:r>
          </w:p>
        </w:tc>
      </w:tr>
      <w:tr w:rsidR="00B06D67" w:rsidRPr="004452A2" w14:paraId="2AE7579D" w14:textId="77777777" w:rsidTr="00B15598">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15C1E9EA" w14:textId="77777777" w:rsidR="00B06D67" w:rsidRPr="004452A2" w:rsidRDefault="00B06D67" w:rsidP="00B15598">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4B37740C" w14:textId="284EAF41" w:rsidR="00B06D67" w:rsidRPr="004452A2" w:rsidRDefault="00BE5D9D" w:rsidP="00B15598">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96BD97C" w14:textId="77777777" w:rsidR="00B06D67" w:rsidRPr="004452A2" w:rsidRDefault="00B06D67" w:rsidP="00B1559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9833DD2" w14:textId="77777777" w:rsidR="00B06D67" w:rsidRPr="004452A2" w:rsidRDefault="00B06D67" w:rsidP="00B15598">
            <w:pPr>
              <w:spacing w:after="160" w:line="259" w:lineRule="auto"/>
              <w:rPr>
                <w:rFonts w:cs="Arial"/>
                <w:szCs w:val="20"/>
              </w:rPr>
            </w:pPr>
          </w:p>
        </w:tc>
      </w:tr>
      <w:tr w:rsidR="00B06D67" w:rsidRPr="004452A2" w14:paraId="182B4CFB" w14:textId="77777777" w:rsidTr="00B15598">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0818EFF7" w14:textId="77777777" w:rsidR="00B06D67" w:rsidRPr="004452A2" w:rsidRDefault="00B06D67" w:rsidP="00B15598">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FBA869C" w14:textId="6DA626EE" w:rsidR="00B06D67" w:rsidRPr="004452A2" w:rsidRDefault="00BE5D9D" w:rsidP="00B15598">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CAEB21" w14:textId="77777777" w:rsidR="00B06D67" w:rsidRPr="004452A2" w:rsidRDefault="00B06D67" w:rsidP="00B1559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0AB56BD" w14:textId="77777777" w:rsidR="00B06D67" w:rsidRPr="004452A2" w:rsidRDefault="00B06D67" w:rsidP="00B15598">
            <w:pPr>
              <w:spacing w:after="160" w:line="259" w:lineRule="auto"/>
              <w:rPr>
                <w:rFonts w:cs="Arial"/>
                <w:szCs w:val="20"/>
              </w:rPr>
            </w:pPr>
          </w:p>
        </w:tc>
      </w:tr>
      <w:tr w:rsidR="00B06D67" w:rsidRPr="004452A2" w14:paraId="15609472" w14:textId="77777777" w:rsidTr="00B15598">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034F520" w14:textId="77777777" w:rsidR="00B06D67" w:rsidRPr="004452A2" w:rsidRDefault="00B06D67" w:rsidP="00B15598">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1AACB275" w14:textId="1A305BE5" w:rsidR="00B06D67" w:rsidRPr="004452A2" w:rsidRDefault="00BE5D9D" w:rsidP="00B15598">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6E46E035" w14:textId="77777777" w:rsidR="00B06D67" w:rsidRPr="004452A2" w:rsidRDefault="00B06D67" w:rsidP="00B15598">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301449D1" w14:textId="77777777" w:rsidR="00B06D67" w:rsidRPr="004452A2" w:rsidRDefault="00B06D67" w:rsidP="00B15598">
            <w:pPr>
              <w:spacing w:after="160" w:line="259" w:lineRule="auto"/>
              <w:rPr>
                <w:rFonts w:cs="Arial"/>
                <w:szCs w:val="20"/>
              </w:rPr>
            </w:pPr>
          </w:p>
        </w:tc>
      </w:tr>
      <w:tr w:rsidR="00B06D67" w:rsidRPr="004452A2" w14:paraId="2BE8BFD3" w14:textId="77777777" w:rsidTr="00B15598">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352B91C3" w14:textId="77777777" w:rsidR="00B06D67" w:rsidRPr="004452A2" w:rsidRDefault="00B06D67" w:rsidP="00B15598">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383B018" w14:textId="4C42152A" w:rsidR="00B06D67" w:rsidRPr="004452A2" w:rsidRDefault="00BE5D9D" w:rsidP="00B15598">
            <w:pPr>
              <w:spacing w:line="259" w:lineRule="auto"/>
              <w:ind w:left="20"/>
              <w:jc w:val="center"/>
              <w:rPr>
                <w:rFonts w:cs="Arial"/>
                <w:szCs w:val="20"/>
              </w:rPr>
            </w:pPr>
            <w:r>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4E0762C8" w14:textId="77777777" w:rsidR="00B06D67" w:rsidRPr="004452A2" w:rsidRDefault="00B06D67" w:rsidP="00B15598">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C65793D" w14:textId="77777777" w:rsidR="00B06D67" w:rsidRPr="004452A2" w:rsidRDefault="00B06D67" w:rsidP="00B15598">
            <w:pPr>
              <w:spacing w:line="259" w:lineRule="auto"/>
              <w:rPr>
                <w:rFonts w:cs="Arial"/>
                <w:szCs w:val="20"/>
              </w:rPr>
            </w:pPr>
          </w:p>
        </w:tc>
      </w:tr>
    </w:tbl>
    <w:p w14:paraId="1B13D101" w14:textId="77777777" w:rsidR="00B06D67" w:rsidRDefault="00B06D67" w:rsidP="00B06D67">
      <w:pPr>
        <w:pStyle w:val="Heading1"/>
        <w:numPr>
          <w:ilvl w:val="0"/>
          <w:numId w:val="0"/>
        </w:numPr>
        <w:ind w:left="485"/>
        <w:rPr>
          <w:b/>
          <w:bCs/>
          <w:sz w:val="20"/>
          <w:szCs w:val="20"/>
        </w:rPr>
      </w:pPr>
    </w:p>
    <w:p w14:paraId="6245D48D" w14:textId="77777777" w:rsidR="00B06D67" w:rsidRDefault="00B06D67" w:rsidP="00B06D67">
      <w:pPr>
        <w:spacing w:after="30" w:line="259" w:lineRule="auto"/>
        <w:ind w:firstLine="485"/>
        <w:rPr>
          <w:rFonts w:eastAsia="Arial" w:cs="Arial"/>
          <w:b/>
          <w:szCs w:val="20"/>
        </w:rPr>
      </w:pPr>
      <w:r w:rsidRPr="004452A2">
        <w:rPr>
          <w:rFonts w:eastAsia="Arial" w:cs="Arial"/>
          <w:b/>
          <w:szCs w:val="20"/>
        </w:rPr>
        <w:t>Attachments:</w:t>
      </w:r>
    </w:p>
    <w:p w14:paraId="57FD84F3" w14:textId="267F1162" w:rsidR="00B06D67" w:rsidRPr="00B06D67" w:rsidRDefault="004F117C" w:rsidP="00B06D67">
      <w:pPr>
        <w:ind w:left="1205"/>
      </w:pPr>
      <w:hyperlink r:id="rId14" w:history="1">
        <w:r w:rsidR="00BE5D9D">
          <w:rPr>
            <w:rStyle w:val="Hyperlink"/>
          </w:rPr>
          <w:t>J. Boliantz - Letter to rescind resignation.pdf</w:t>
        </w:r>
      </w:hyperlink>
    </w:p>
    <w:p w14:paraId="45E7E3B5" w14:textId="77777777" w:rsidR="001776F3" w:rsidRPr="001776F3" w:rsidRDefault="001776F3" w:rsidP="001776F3"/>
    <w:p w14:paraId="74522185" w14:textId="05AFB344" w:rsidR="00BE5D9D" w:rsidRDefault="00BE5D9D" w:rsidP="00BE5D9D">
      <w:pPr>
        <w:pStyle w:val="Heading2"/>
        <w:spacing w:after="153"/>
        <w:ind w:left="1250" w:right="9" w:hanging="720"/>
        <w:rPr>
          <w:b/>
          <w:bCs/>
          <w:sz w:val="20"/>
          <w:szCs w:val="20"/>
        </w:rPr>
      </w:pPr>
      <w:r>
        <w:rPr>
          <w:b/>
          <w:bCs/>
          <w:sz w:val="20"/>
          <w:szCs w:val="20"/>
        </w:rPr>
        <w:t>ES Consulting Invoice</w:t>
      </w:r>
    </w:p>
    <w:p w14:paraId="407CE975" w14:textId="240698CE" w:rsidR="00BE5D9D" w:rsidRDefault="00BE5D9D" w:rsidP="00BE5D9D">
      <w:pPr>
        <w:ind w:left="1250"/>
      </w:pPr>
      <w:r w:rsidRPr="00BE5D9D">
        <w:t xml:space="preserve">Thomas submitted a letter disputing the $7,000+ in extra charges from ES Consulting, and we have not yet received a formal response from ES Consulting about the </w:t>
      </w:r>
      <w:proofErr w:type="gramStart"/>
      <w:r w:rsidRPr="00BE5D9D">
        <w:t>current status</w:t>
      </w:r>
      <w:proofErr w:type="gramEnd"/>
      <w:r w:rsidRPr="00BE5D9D">
        <w:t xml:space="preserve"> of that.</w:t>
      </w:r>
    </w:p>
    <w:p w14:paraId="092AC932" w14:textId="77777777" w:rsidR="00BE5D9D" w:rsidRPr="00C628C8" w:rsidRDefault="00BE5D9D" w:rsidP="00BE5D9D">
      <w:pPr>
        <w:pStyle w:val="BodyText"/>
        <w:spacing w:before="93"/>
        <w:ind w:left="1205" w:right="677"/>
        <w:jc w:val="both"/>
        <w:rPr>
          <w:b/>
          <w:bCs/>
        </w:rPr>
      </w:pPr>
      <w:r>
        <w:rPr>
          <w:b/>
          <w:bCs/>
        </w:rPr>
        <w:t>Minutes</w:t>
      </w:r>
      <w:r w:rsidRPr="00C628C8">
        <w:rPr>
          <w:b/>
          <w:bCs/>
        </w:rPr>
        <w:t>:</w:t>
      </w:r>
    </w:p>
    <w:p w14:paraId="2C20EB95" w14:textId="478DC2D5" w:rsidR="00BE5D9D" w:rsidRPr="00BE5D9D" w:rsidRDefault="00BE5D9D" w:rsidP="00BE5D9D">
      <w:pPr>
        <w:ind w:left="1250"/>
      </w:pPr>
      <w:r w:rsidRPr="00BE5D9D">
        <w:t>Jason was asked to follow up with ES Consulting with Thomas's letter to get a status update.</w:t>
      </w:r>
    </w:p>
    <w:p w14:paraId="36517FAB" w14:textId="2C1761D5" w:rsidR="00BE5D9D" w:rsidRDefault="00BE5D9D" w:rsidP="00BE5D9D">
      <w:pPr>
        <w:pStyle w:val="Heading2"/>
        <w:spacing w:after="153"/>
        <w:ind w:left="1250" w:right="9" w:hanging="720"/>
        <w:rPr>
          <w:b/>
          <w:bCs/>
          <w:sz w:val="20"/>
          <w:szCs w:val="20"/>
        </w:rPr>
      </w:pPr>
      <w:r>
        <w:rPr>
          <w:b/>
          <w:bCs/>
          <w:sz w:val="20"/>
          <w:szCs w:val="20"/>
        </w:rPr>
        <w:t>Probationary evaluation of Health Commissioner</w:t>
      </w:r>
    </w:p>
    <w:p w14:paraId="55B9CD96" w14:textId="2F96610E" w:rsidR="00BE5D9D" w:rsidRDefault="00BE5D9D" w:rsidP="00BE5D9D">
      <w:pPr>
        <w:ind w:left="1250"/>
      </w:pPr>
      <w:r>
        <w:t>Logistics</w:t>
      </w:r>
    </w:p>
    <w:p w14:paraId="1810F63B" w14:textId="15257B43" w:rsidR="00BE5D9D" w:rsidRDefault="00BE5D9D" w:rsidP="00BE5D9D">
      <w:pPr>
        <w:ind w:left="1250"/>
      </w:pPr>
      <w:r>
        <w:t>Are any attached evaluations sufficient? HC was unable to find a suitable 360 or wraparound evaluation online. Who distributes evaluation, BOH or HC? BOH receives all evaluations, correct?</w:t>
      </w:r>
    </w:p>
    <w:p w14:paraId="5E127B96" w14:textId="77777777" w:rsidR="00BE5D9D" w:rsidRPr="00C628C8" w:rsidRDefault="00BE5D9D" w:rsidP="00BE5D9D">
      <w:pPr>
        <w:pStyle w:val="BodyText"/>
        <w:spacing w:before="93"/>
        <w:ind w:left="1205" w:right="677"/>
        <w:jc w:val="both"/>
        <w:rPr>
          <w:b/>
          <w:bCs/>
        </w:rPr>
      </w:pPr>
      <w:r>
        <w:rPr>
          <w:b/>
          <w:bCs/>
        </w:rPr>
        <w:t>Minutes</w:t>
      </w:r>
      <w:r w:rsidRPr="00C628C8">
        <w:rPr>
          <w:b/>
          <w:bCs/>
        </w:rPr>
        <w:t>:</w:t>
      </w:r>
    </w:p>
    <w:p w14:paraId="59F66F23" w14:textId="3AAB3BDB" w:rsidR="00BE5D9D" w:rsidRPr="00BE5D9D" w:rsidRDefault="00BE5D9D" w:rsidP="00BE5D9D">
      <w:pPr>
        <w:ind w:left="1250"/>
      </w:pPr>
      <w:r w:rsidRPr="00BE5D9D">
        <w:t xml:space="preserve">There was some logistical confusion about how this should best be handled. This will need to be revisited. The original intent was for staff to have these completed by the meeting, but things fell </w:t>
      </w:r>
      <w:proofErr w:type="gramStart"/>
      <w:r w:rsidRPr="00BE5D9D">
        <w:t>through</w:t>
      </w:r>
      <w:proofErr w:type="gramEnd"/>
      <w:r w:rsidRPr="00BE5D9D">
        <w:t xml:space="preserve"> and some staff submitted these shortly before the meeting.</w:t>
      </w:r>
    </w:p>
    <w:p w14:paraId="3C178EFE" w14:textId="76A420F3" w:rsidR="00BE5D9D" w:rsidRPr="00BE5D9D" w:rsidRDefault="00DB1D6F" w:rsidP="00BE5D9D">
      <w:pPr>
        <w:pStyle w:val="Heading2"/>
        <w:spacing w:after="153"/>
        <w:ind w:left="1250" w:right="9" w:hanging="720"/>
        <w:rPr>
          <w:b/>
          <w:bCs/>
          <w:sz w:val="20"/>
          <w:szCs w:val="20"/>
        </w:rPr>
      </w:pPr>
      <w:r>
        <w:rPr>
          <w:b/>
          <w:bCs/>
          <w:sz w:val="20"/>
          <w:szCs w:val="20"/>
        </w:rPr>
        <w:lastRenderedPageBreak/>
        <w:t>Contract Agreement with the City of Galion</w:t>
      </w:r>
    </w:p>
    <w:p w14:paraId="244CC0B3" w14:textId="755DF441" w:rsidR="00DB1D6F" w:rsidRPr="00DB1D6F" w:rsidRDefault="00DB1D6F" w:rsidP="00DB1D6F">
      <w:pPr>
        <w:pStyle w:val="Heading2"/>
        <w:numPr>
          <w:ilvl w:val="0"/>
          <w:numId w:val="0"/>
        </w:numPr>
        <w:spacing w:after="153"/>
        <w:ind w:left="1250" w:right="9"/>
        <w:rPr>
          <w:szCs w:val="20"/>
        </w:rPr>
      </w:pPr>
      <w:r w:rsidRPr="00DB1D6F">
        <w:rPr>
          <w:szCs w:val="20"/>
        </w:rPr>
        <w:t>Jason and Andy met with Thomas and Nikki to discuss the contract.</w:t>
      </w:r>
    </w:p>
    <w:p w14:paraId="0F6D5887" w14:textId="30705C0C" w:rsidR="00DB1D6F" w:rsidRDefault="00DB1D6F" w:rsidP="00DB1D6F">
      <w:pPr>
        <w:pStyle w:val="Heading2"/>
        <w:numPr>
          <w:ilvl w:val="0"/>
          <w:numId w:val="0"/>
        </w:numPr>
        <w:spacing w:after="153"/>
        <w:ind w:left="1250" w:right="9"/>
        <w:rPr>
          <w:szCs w:val="20"/>
        </w:rPr>
      </w:pPr>
      <w:r w:rsidRPr="00DB1D6F">
        <w:rPr>
          <w:szCs w:val="20"/>
        </w:rPr>
        <w:t>During this meeting, Thomas shared an email he wrote on 12/1/2020 with a list of matters which can be included in the contract (though if GCHD wants terms which are different than what the city wants, GCHD would need another lawyer for legal representation so Thomas could represent the city):</w:t>
      </w:r>
    </w:p>
    <w:p w14:paraId="4B7E7F9A" w14:textId="132679C5" w:rsidR="00DB1D6F" w:rsidRDefault="00DB1D6F" w:rsidP="00DB1D6F">
      <w:r>
        <w:tab/>
        <w:t xml:space="preserve">         SUBJECT SPECIFICS</w:t>
      </w:r>
    </w:p>
    <w:p w14:paraId="7F267322" w14:textId="77777777" w:rsidR="00DB1D6F" w:rsidRDefault="00DB1D6F" w:rsidP="00DB1D6F">
      <w:r>
        <w:t xml:space="preserve">                     GENERAL MATTERS    Fiscal agency - need to spell out in contract?</w:t>
      </w:r>
    </w:p>
    <w:p w14:paraId="7E59FDF6" w14:textId="011BD1FF" w:rsidR="00DB1D6F" w:rsidRDefault="00DB1D6F" w:rsidP="00DB1D6F">
      <w:pPr>
        <w:ind w:left="2880" w:firstLine="720"/>
      </w:pPr>
      <w:r>
        <w:t>Employee precision (COG v Health Department)</w:t>
      </w:r>
    </w:p>
    <w:p w14:paraId="0EF20A7B" w14:textId="77777777" w:rsidR="00DB1D6F" w:rsidRDefault="00DB1D6F" w:rsidP="00DB1D6F">
      <w:r>
        <w:t xml:space="preserve">                                        </w:t>
      </w:r>
      <w:r>
        <w:tab/>
        <w:t xml:space="preserve">        Civil service applicability</w:t>
      </w:r>
    </w:p>
    <w:p w14:paraId="55EB14FC" w14:textId="792C6EF3" w:rsidR="00DB1D6F" w:rsidRDefault="00DB1D6F" w:rsidP="00DB1D6F">
      <w:pPr>
        <w:ind w:left="2160" w:firstLine="720"/>
      </w:pPr>
      <w:r>
        <w:t xml:space="preserve">        Non-statutorily required services to be performed by Health Department</w:t>
      </w:r>
    </w:p>
    <w:p w14:paraId="7228A1D8" w14:textId="3A552D1C" w:rsidR="00DB1D6F" w:rsidRDefault="00DB1D6F" w:rsidP="00DB1D6F">
      <w:r>
        <w:t xml:space="preserve">                                        </w:t>
      </w:r>
      <w:r>
        <w:tab/>
        <w:t xml:space="preserve">       Health Department PPM to include specifics on vacation, sick, etc. (done)</w:t>
      </w:r>
    </w:p>
    <w:p w14:paraId="76E0413A" w14:textId="3DDDBBC2" w:rsidR="00DB1D6F" w:rsidRDefault="00DB1D6F" w:rsidP="00DB1D6F">
      <w:r>
        <w:t xml:space="preserve">                                          </w:t>
      </w:r>
      <w:r>
        <w:tab/>
        <w:t xml:space="preserve">       Insurance - liability, professional, health/vision/dental/life</w:t>
      </w:r>
    </w:p>
    <w:p w14:paraId="0B4C736D" w14:textId="10418526" w:rsidR="00DB1D6F" w:rsidRDefault="00DB1D6F" w:rsidP="00DB1D6F">
      <w:r>
        <w:t xml:space="preserve">                                          </w:t>
      </w:r>
      <w:r>
        <w:tab/>
        <w:t xml:space="preserve">       BWC coverage</w:t>
      </w:r>
    </w:p>
    <w:p w14:paraId="61880AB4" w14:textId="3B2AD9E9" w:rsidR="00DB1D6F" w:rsidRDefault="00DB1D6F" w:rsidP="00DB1D6F">
      <w:r>
        <w:t xml:space="preserve">                                         </w:t>
      </w:r>
      <w:r>
        <w:tab/>
        <w:t xml:space="preserve">      Notification of Health Board member changes</w:t>
      </w:r>
    </w:p>
    <w:p w14:paraId="4F9D491A" w14:textId="77777777" w:rsidR="00DB1D6F" w:rsidRDefault="00DB1D6F" w:rsidP="00DB1D6F"/>
    <w:p w14:paraId="63AEE246" w14:textId="58C40CE7" w:rsidR="00DB1D6F" w:rsidRDefault="00DB1D6F" w:rsidP="00DB1D6F">
      <w:r>
        <w:t xml:space="preserve">                    AUDITOR MATTERS          Specific task - payroll</w:t>
      </w:r>
    </w:p>
    <w:p w14:paraId="69714C8E" w14:textId="3F4EBC35" w:rsidR="00DB1D6F" w:rsidRDefault="00DB1D6F" w:rsidP="00DB1D6F">
      <w:r>
        <w:t xml:space="preserve">                                             </w:t>
      </w:r>
      <w:r>
        <w:tab/>
      </w:r>
      <w:r>
        <w:tab/>
        <w:t>Specific task - accounts receivable/payable</w:t>
      </w:r>
    </w:p>
    <w:p w14:paraId="2C8D9859" w14:textId="64F3367C" w:rsidR="00DB1D6F" w:rsidRDefault="00DB1D6F" w:rsidP="00DB1D6F">
      <w:r>
        <w:t xml:space="preserve">                 </w:t>
      </w:r>
      <w:r>
        <w:tab/>
        <w:t xml:space="preserve">                                       Charge 'formula' for the above</w:t>
      </w:r>
    </w:p>
    <w:p w14:paraId="3E050C3E" w14:textId="0872CE41" w:rsidR="00DB1D6F" w:rsidRDefault="00DB1D6F" w:rsidP="00DB1D6F">
      <w:r>
        <w:t xml:space="preserve">                                                                 COG subsidy as a 'grant'</w:t>
      </w:r>
    </w:p>
    <w:p w14:paraId="194DB89C" w14:textId="4F308EAA" w:rsidR="00DB1D6F" w:rsidRDefault="00DB1D6F" w:rsidP="00DB1D6F">
      <w:r>
        <w:t xml:space="preserve">                                        </w:t>
      </w:r>
      <w:r>
        <w:tab/>
        <w:t xml:space="preserve">             Auditor/preparation of financial reports</w:t>
      </w:r>
    </w:p>
    <w:p w14:paraId="5A42511F" w14:textId="2AB714A9" w:rsidR="00DB1D6F" w:rsidRDefault="00DB1D6F" w:rsidP="00DB1D6F">
      <w:r>
        <w:t xml:space="preserve">                                         </w:t>
      </w:r>
      <w:r>
        <w:tab/>
        <w:t xml:space="preserve">             Cash balance at end of year - how to be handled</w:t>
      </w:r>
    </w:p>
    <w:p w14:paraId="4C834ED9" w14:textId="437C7400" w:rsidR="00DB1D6F" w:rsidRDefault="00DB1D6F" w:rsidP="00DB1D6F">
      <w:pPr>
        <w:ind w:left="720"/>
      </w:pPr>
      <w:r>
        <w:t xml:space="preserve">     OFFICE SPACE Rent</w:t>
      </w:r>
    </w:p>
    <w:p w14:paraId="75F69D14" w14:textId="3FAFCBEA" w:rsidR="00DB1D6F" w:rsidRDefault="00DB1D6F" w:rsidP="00DB1D6F">
      <w:r>
        <w:t xml:space="preserve">                                        </w:t>
      </w:r>
      <w:r>
        <w:tab/>
        <w:t xml:space="preserve">             Utilities</w:t>
      </w:r>
    </w:p>
    <w:p w14:paraId="592DC4DF" w14:textId="6C2B2CDC" w:rsidR="00DB1D6F" w:rsidRPr="00C628C8" w:rsidRDefault="00DB1D6F" w:rsidP="00DB1D6F">
      <w:pPr>
        <w:pStyle w:val="BodyText"/>
        <w:spacing w:before="93"/>
        <w:ind w:left="1205" w:right="677"/>
        <w:jc w:val="both"/>
        <w:rPr>
          <w:b/>
          <w:bCs/>
        </w:rPr>
      </w:pPr>
      <w:r>
        <w:rPr>
          <w:b/>
          <w:bCs/>
        </w:rPr>
        <w:t>Minutes</w:t>
      </w:r>
      <w:r w:rsidRPr="00C628C8">
        <w:rPr>
          <w:b/>
          <w:bCs/>
        </w:rPr>
        <w:t>:</w:t>
      </w:r>
      <w:r w:rsidR="004D4F64" w:rsidRPr="004D4F64">
        <w:t xml:space="preserve"> There was discussion about the applicability of civil service and the </w:t>
      </w:r>
      <w:proofErr w:type="gramStart"/>
      <w:r w:rsidR="004D4F64" w:rsidRPr="004D4F64">
        <w:t>current status</w:t>
      </w:r>
      <w:proofErr w:type="gramEnd"/>
      <w:r w:rsidR="004D4F64" w:rsidRPr="004D4F64">
        <w:t xml:space="preserve"> of the contract.</w:t>
      </w:r>
    </w:p>
    <w:p w14:paraId="562EB6F5" w14:textId="64E7B8CE" w:rsidR="00DB1D6F" w:rsidRPr="004D4F64" w:rsidRDefault="004D4F64" w:rsidP="004D4F64">
      <w:pPr>
        <w:spacing w:after="157"/>
        <w:ind w:left="485" w:right="9" w:firstLine="720"/>
        <w:rPr>
          <w:rFonts w:cs="Arial"/>
          <w:szCs w:val="20"/>
        </w:rPr>
      </w:pPr>
      <w:r w:rsidRPr="004452A2">
        <w:rPr>
          <w:rFonts w:eastAsia="Arial" w:cs="Arial"/>
          <w:b/>
          <w:szCs w:val="20"/>
        </w:rPr>
        <w:t>Result:</w:t>
      </w:r>
      <w:r w:rsidRPr="004452A2">
        <w:rPr>
          <w:rFonts w:cs="Arial"/>
          <w:szCs w:val="20"/>
        </w:rPr>
        <w:t xml:space="preserve"> </w:t>
      </w:r>
      <w:r>
        <w:rPr>
          <w:rFonts w:cs="Arial"/>
          <w:szCs w:val="20"/>
        </w:rPr>
        <w:t>Tabled</w:t>
      </w:r>
    </w:p>
    <w:p w14:paraId="207B7623" w14:textId="77777777" w:rsidR="00DB1D6F" w:rsidRPr="00DB1D6F" w:rsidRDefault="00DB1D6F" w:rsidP="00DB1D6F"/>
    <w:p w14:paraId="427A5863" w14:textId="25AEEC76" w:rsidR="00D117C8" w:rsidRPr="00CC06A3" w:rsidRDefault="00D67F03" w:rsidP="00CC06A3">
      <w:pPr>
        <w:pStyle w:val="Heading1"/>
        <w:ind w:left="485" w:hanging="500"/>
        <w:rPr>
          <w:b/>
          <w:bCs/>
          <w:sz w:val="20"/>
          <w:szCs w:val="20"/>
        </w:rPr>
      </w:pPr>
      <w:r w:rsidRPr="00CC06A3">
        <w:rPr>
          <w:b/>
          <w:bCs/>
          <w:sz w:val="20"/>
          <w:szCs w:val="20"/>
        </w:rPr>
        <w:t>New Business</w:t>
      </w:r>
    </w:p>
    <w:p w14:paraId="4F436A8E" w14:textId="4BB707AC" w:rsidR="00C906A0" w:rsidRDefault="001776F3" w:rsidP="00C906A0">
      <w:pPr>
        <w:pStyle w:val="Heading2"/>
        <w:ind w:left="1205" w:hanging="720"/>
        <w:rPr>
          <w:b/>
          <w:bCs/>
          <w:sz w:val="20"/>
          <w:szCs w:val="20"/>
        </w:rPr>
      </w:pPr>
      <w:r w:rsidRPr="001776F3">
        <w:rPr>
          <w:b/>
          <w:bCs/>
          <w:sz w:val="20"/>
          <w:szCs w:val="20"/>
        </w:rPr>
        <w:t xml:space="preserve">Request </w:t>
      </w:r>
      <w:r w:rsidR="006310FB" w:rsidRPr="006310FB">
        <w:rPr>
          <w:b/>
          <w:bCs/>
          <w:sz w:val="20"/>
          <w:szCs w:val="20"/>
        </w:rPr>
        <w:t>for BOH Member to assist HC in requesting additional funding from council for next year's budget</w:t>
      </w:r>
    </w:p>
    <w:p w14:paraId="6ADEA58F" w14:textId="77777777" w:rsidR="006310FB" w:rsidRDefault="006310FB" w:rsidP="006310FB">
      <w:pPr>
        <w:ind w:left="1205"/>
      </w:pPr>
      <w:r>
        <w:t>Request to appoint a BOH member to attend city council and/or other pertinent meetings with Jason to request an increased budget for next year from the City of Galion to support health department operations.</w:t>
      </w:r>
    </w:p>
    <w:p w14:paraId="7A825B1A" w14:textId="77777777" w:rsidR="006310FB" w:rsidRDefault="006310FB" w:rsidP="006310FB">
      <w:pPr>
        <w:ind w:left="1205"/>
      </w:pPr>
    </w:p>
    <w:p w14:paraId="47AE1ECF" w14:textId="4514DA93" w:rsidR="006310FB" w:rsidRPr="006310FB" w:rsidRDefault="006310FB" w:rsidP="006310FB">
      <w:pPr>
        <w:ind w:left="1205"/>
      </w:pPr>
      <w:r>
        <w:lastRenderedPageBreak/>
        <w:t>HC wants to adjust pay scales, ensure all staff can have benefits who desire that, account for inflation/increased costs of services, etc.</w:t>
      </w:r>
    </w:p>
    <w:p w14:paraId="31356C7B" w14:textId="77777777" w:rsidR="00C906A0" w:rsidRDefault="00C906A0" w:rsidP="001776F3">
      <w:pPr>
        <w:pStyle w:val="BodyText"/>
        <w:spacing w:before="180"/>
        <w:ind w:right="327"/>
      </w:pPr>
    </w:p>
    <w:p w14:paraId="7A3AB338" w14:textId="6F11B4A9" w:rsidR="00CB6DAF" w:rsidRPr="003F708E" w:rsidRDefault="00C906A0" w:rsidP="003F708E">
      <w:pPr>
        <w:spacing w:after="157"/>
        <w:ind w:left="1250" w:right="9"/>
        <w:rPr>
          <w:rFonts w:cs="Arial"/>
          <w:szCs w:val="20"/>
        </w:rPr>
      </w:pPr>
      <w:r w:rsidRPr="004452A2">
        <w:rPr>
          <w:rFonts w:eastAsia="Arial" w:cs="Arial"/>
          <w:b/>
          <w:szCs w:val="20"/>
        </w:rPr>
        <w:t>Result:</w:t>
      </w:r>
      <w:r w:rsidRPr="004452A2">
        <w:rPr>
          <w:rFonts w:cs="Arial"/>
          <w:szCs w:val="20"/>
        </w:rPr>
        <w:t xml:space="preserve"> </w:t>
      </w:r>
      <w:r w:rsidR="006310FB">
        <w:rPr>
          <w:rFonts w:cs="Arial"/>
          <w:szCs w:val="20"/>
        </w:rPr>
        <w:t>Tabled</w:t>
      </w:r>
    </w:p>
    <w:p w14:paraId="13431B64" w14:textId="77777777" w:rsidR="004B6735" w:rsidRDefault="004B6735" w:rsidP="00C906A0">
      <w:pPr>
        <w:pStyle w:val="Heading1"/>
        <w:numPr>
          <w:ilvl w:val="0"/>
          <w:numId w:val="0"/>
        </w:numPr>
        <w:rPr>
          <w:sz w:val="20"/>
          <w:szCs w:val="20"/>
        </w:rPr>
      </w:pPr>
    </w:p>
    <w:p w14:paraId="04BA1C26" w14:textId="7150AB4C" w:rsidR="00D117C8" w:rsidRDefault="00D67F03">
      <w:pPr>
        <w:pStyle w:val="Heading1"/>
        <w:ind w:left="485" w:hanging="500"/>
        <w:rPr>
          <w:b/>
          <w:bCs/>
          <w:sz w:val="20"/>
          <w:szCs w:val="20"/>
        </w:rPr>
      </w:pPr>
      <w:r w:rsidRPr="00E52575">
        <w:rPr>
          <w:b/>
          <w:bCs/>
          <w:sz w:val="20"/>
          <w:szCs w:val="20"/>
        </w:rPr>
        <w:t>Executive Session (as needed)</w:t>
      </w:r>
    </w:p>
    <w:p w14:paraId="115D0019" w14:textId="77777777" w:rsidR="00E52575" w:rsidRDefault="00E52575" w:rsidP="00E52575">
      <w:pPr>
        <w:pStyle w:val="BodyText"/>
        <w:ind w:left="800"/>
      </w:pPr>
      <w:r>
        <w:t>An executive session may be requested for one or more of the following matters to:</w:t>
      </w:r>
    </w:p>
    <w:p w14:paraId="37D98943" w14:textId="77777777" w:rsidR="00E52575" w:rsidRDefault="00E52575" w:rsidP="00E52575">
      <w:pPr>
        <w:pStyle w:val="ListParagraph"/>
        <w:numPr>
          <w:ilvl w:val="0"/>
          <w:numId w:val="3"/>
        </w:numPr>
        <w:tabs>
          <w:tab w:val="left" w:pos="1023"/>
        </w:tabs>
        <w:spacing w:before="1"/>
        <w:ind w:right="944" w:firstLine="0"/>
        <w:rPr>
          <w:sz w:val="20"/>
        </w:rPr>
      </w:pPr>
      <w:r>
        <w:rPr>
          <w:sz w:val="20"/>
        </w:rPr>
        <w:t>consider the appointment, employment, dismissal, discipline, promotion, demotion, or compensation</w:t>
      </w:r>
      <w:r>
        <w:rPr>
          <w:spacing w:val="-9"/>
          <w:sz w:val="20"/>
        </w:rPr>
        <w:t xml:space="preserve"> </w:t>
      </w:r>
      <w:r>
        <w:rPr>
          <w:sz w:val="20"/>
        </w:rPr>
        <w:t>of a public employee or official, or to consider the investigations of charges or complaints against a public employee, official, licensee or "regulated individual"; unless the person being investigated of charges or complaints requests a public</w:t>
      </w:r>
      <w:r>
        <w:rPr>
          <w:spacing w:val="-1"/>
          <w:sz w:val="20"/>
        </w:rPr>
        <w:t xml:space="preserve"> </w:t>
      </w:r>
      <w:proofErr w:type="gramStart"/>
      <w:r>
        <w:rPr>
          <w:sz w:val="20"/>
        </w:rPr>
        <w:t>hearing;</w:t>
      </w:r>
      <w:proofErr w:type="gramEnd"/>
    </w:p>
    <w:p w14:paraId="561C1DD5" w14:textId="26EA7AD8" w:rsidR="00E52575" w:rsidRDefault="00E52575" w:rsidP="00CB6DAF">
      <w:pPr>
        <w:pStyle w:val="ListParagraph"/>
        <w:numPr>
          <w:ilvl w:val="0"/>
          <w:numId w:val="3"/>
        </w:numPr>
        <w:tabs>
          <w:tab w:val="left" w:pos="1015"/>
        </w:tabs>
        <w:spacing w:before="1"/>
        <w:ind w:left="1014" w:hanging="214"/>
      </w:pPr>
      <w:r>
        <w:rPr>
          <w:sz w:val="20"/>
        </w:rPr>
        <w:t>consider the purchase or sale of public property if the public interest would be hurt by the</w:t>
      </w:r>
      <w:r>
        <w:rPr>
          <w:spacing w:val="2"/>
          <w:sz w:val="20"/>
        </w:rPr>
        <w:t xml:space="preserve"> </w:t>
      </w:r>
      <w:r w:rsidR="00CB6DAF">
        <w:rPr>
          <w:spacing w:val="2"/>
          <w:sz w:val="20"/>
        </w:rPr>
        <w:t xml:space="preserve">premature disclosure of the </w:t>
      </w:r>
      <w:proofErr w:type="gramStart"/>
      <w:r w:rsidR="00CB6DAF">
        <w:rPr>
          <w:spacing w:val="2"/>
          <w:sz w:val="20"/>
        </w:rPr>
        <w:t>information;</w:t>
      </w:r>
      <w:proofErr w:type="gramEnd"/>
      <w:r w:rsidR="00CB6DAF">
        <w:rPr>
          <w:spacing w:val="2"/>
          <w:sz w:val="20"/>
        </w:rPr>
        <w:t xml:space="preserve"> </w:t>
      </w:r>
    </w:p>
    <w:p w14:paraId="0FB14741" w14:textId="77777777" w:rsidR="00E52575" w:rsidRDefault="00E52575" w:rsidP="00E52575">
      <w:pPr>
        <w:pStyle w:val="ListParagraph"/>
        <w:numPr>
          <w:ilvl w:val="0"/>
          <w:numId w:val="3"/>
        </w:numPr>
        <w:tabs>
          <w:tab w:val="left" w:pos="1012"/>
        </w:tabs>
        <w:spacing w:before="1"/>
        <w:ind w:right="433" w:firstLine="0"/>
        <w:rPr>
          <w:sz w:val="20"/>
        </w:rPr>
      </w:pPr>
      <w:r>
        <w:rPr>
          <w:sz w:val="20"/>
        </w:rPr>
        <w:t xml:space="preserve">confer with the public body's attorney for the purpose of considering disputes if a court action concerning the dispute is either pending or </w:t>
      </w:r>
      <w:proofErr w:type="gramStart"/>
      <w:r>
        <w:rPr>
          <w:sz w:val="20"/>
        </w:rPr>
        <w:t>imminent;</w:t>
      </w:r>
      <w:proofErr w:type="gramEnd"/>
    </w:p>
    <w:p w14:paraId="1F074F0C" w14:textId="77777777" w:rsidR="00E52575" w:rsidRDefault="00E52575" w:rsidP="00E52575">
      <w:pPr>
        <w:pStyle w:val="ListParagraph"/>
        <w:numPr>
          <w:ilvl w:val="0"/>
          <w:numId w:val="3"/>
        </w:numPr>
        <w:tabs>
          <w:tab w:val="left" w:pos="1023"/>
        </w:tabs>
        <w:spacing w:before="1"/>
        <w:ind w:left="1022" w:hanging="222"/>
        <w:rPr>
          <w:sz w:val="20"/>
        </w:rPr>
      </w:pPr>
      <w:r>
        <w:rPr>
          <w:sz w:val="20"/>
        </w:rPr>
        <w:t xml:space="preserve">prepare </w:t>
      </w:r>
      <w:r>
        <w:rPr>
          <w:spacing w:val="-4"/>
          <w:sz w:val="20"/>
        </w:rPr>
        <w:t xml:space="preserve">for, </w:t>
      </w:r>
      <w:r>
        <w:rPr>
          <w:sz w:val="20"/>
        </w:rPr>
        <w:t>conduct, or review negotiations or bargaining sessions with public</w:t>
      </w:r>
      <w:r>
        <w:rPr>
          <w:spacing w:val="-20"/>
          <w:sz w:val="20"/>
        </w:rPr>
        <w:t xml:space="preserve"> </w:t>
      </w:r>
      <w:proofErr w:type="gramStart"/>
      <w:r>
        <w:rPr>
          <w:sz w:val="20"/>
        </w:rPr>
        <w:t>employees;</w:t>
      </w:r>
      <w:proofErr w:type="gramEnd"/>
    </w:p>
    <w:p w14:paraId="76704F4E" w14:textId="77777777" w:rsidR="00E52575" w:rsidRDefault="00E52575" w:rsidP="00E52575">
      <w:pPr>
        <w:pStyle w:val="ListParagraph"/>
        <w:numPr>
          <w:ilvl w:val="0"/>
          <w:numId w:val="3"/>
        </w:numPr>
        <w:tabs>
          <w:tab w:val="left" w:pos="1020"/>
        </w:tabs>
        <w:spacing w:before="1"/>
        <w:ind w:left="1019" w:hanging="219"/>
        <w:rPr>
          <w:sz w:val="20"/>
        </w:rPr>
      </w:pPr>
      <w:r>
        <w:rPr>
          <w:sz w:val="20"/>
        </w:rPr>
        <w:t>consider matters required by federal laws, or rules, or state statutes to be kept</w:t>
      </w:r>
      <w:r>
        <w:rPr>
          <w:spacing w:val="-23"/>
          <w:sz w:val="20"/>
        </w:rPr>
        <w:t xml:space="preserve"> </w:t>
      </w:r>
      <w:proofErr w:type="gramStart"/>
      <w:r>
        <w:rPr>
          <w:sz w:val="20"/>
        </w:rPr>
        <w:t>confidential;</w:t>
      </w:r>
      <w:proofErr w:type="gramEnd"/>
    </w:p>
    <w:p w14:paraId="4D9F5C45" w14:textId="77777777" w:rsidR="00E52575" w:rsidRDefault="00E52575" w:rsidP="00E52575">
      <w:pPr>
        <w:pStyle w:val="ListParagraph"/>
        <w:numPr>
          <w:ilvl w:val="0"/>
          <w:numId w:val="3"/>
        </w:numPr>
        <w:tabs>
          <w:tab w:val="left" w:pos="961"/>
        </w:tabs>
        <w:spacing w:before="1"/>
        <w:ind w:left="960" w:hanging="160"/>
        <w:rPr>
          <w:sz w:val="20"/>
        </w:rPr>
      </w:pPr>
      <w:r>
        <w:rPr>
          <w:sz w:val="20"/>
        </w:rPr>
        <w:t>consider specialized details of security arrangements if the information could be used for</w:t>
      </w:r>
      <w:r>
        <w:rPr>
          <w:spacing w:val="-6"/>
          <w:sz w:val="20"/>
        </w:rPr>
        <w:t xml:space="preserve"> </w:t>
      </w:r>
      <w:r>
        <w:rPr>
          <w:sz w:val="20"/>
        </w:rPr>
        <w:t>criminal</w:t>
      </w:r>
    </w:p>
    <w:p w14:paraId="691FE3B2" w14:textId="77777777" w:rsidR="00E52575" w:rsidRDefault="00E52575" w:rsidP="00E52575">
      <w:pPr>
        <w:spacing w:after="30" w:line="259" w:lineRule="auto"/>
        <w:rPr>
          <w:rFonts w:eastAsia="Arial" w:cs="Arial"/>
          <w:b/>
          <w:szCs w:val="20"/>
        </w:rPr>
      </w:pPr>
    </w:p>
    <w:p w14:paraId="7CF500C2" w14:textId="5CDEC45C" w:rsidR="00E52575" w:rsidRPr="004452A2" w:rsidRDefault="00E52575" w:rsidP="00E52575">
      <w:pPr>
        <w:spacing w:after="30" w:line="259" w:lineRule="auto"/>
        <w:ind w:firstLine="720"/>
        <w:rPr>
          <w:rFonts w:cs="Arial"/>
          <w:szCs w:val="20"/>
        </w:rPr>
      </w:pPr>
      <w:r w:rsidRPr="004452A2">
        <w:rPr>
          <w:rFonts w:eastAsia="Arial" w:cs="Arial"/>
          <w:b/>
          <w:szCs w:val="20"/>
        </w:rPr>
        <w:t>Minutes:</w:t>
      </w:r>
    </w:p>
    <w:p w14:paraId="77ADC991" w14:textId="7D54F174" w:rsidR="00E52575" w:rsidRPr="00E52575" w:rsidRDefault="00E52575" w:rsidP="008749A3">
      <w:pPr>
        <w:ind w:left="720" w:firstLine="5"/>
      </w:pPr>
      <w:r>
        <w:t xml:space="preserve">Motion to </w:t>
      </w:r>
      <w:proofErr w:type="gramStart"/>
      <w:r>
        <w:t>enter into</w:t>
      </w:r>
      <w:proofErr w:type="gramEnd"/>
      <w:r>
        <w:t xml:space="preserve"> Executive Session for the purpose of </w:t>
      </w:r>
      <w:r w:rsidR="003F708E">
        <w:t>discussing personnel issues.</w:t>
      </w:r>
      <w:r w:rsidR="00474B8E">
        <w:t xml:space="preserve"> </w:t>
      </w:r>
      <w:r w:rsidR="00F37C41">
        <w:t>All GCHD staff</w:t>
      </w:r>
      <w:r w:rsidR="00474B8E">
        <w:t xml:space="preserve"> were asked to </w:t>
      </w:r>
      <w:proofErr w:type="gramStart"/>
      <w:r w:rsidR="00474B8E">
        <w:t>leave</w:t>
      </w:r>
      <w:proofErr w:type="gramEnd"/>
      <w:r w:rsidR="00474B8E">
        <w:t xml:space="preserve"> </w:t>
      </w:r>
      <w:r w:rsidR="00F37C41">
        <w:t>and all present board members remained.</w:t>
      </w:r>
    </w:p>
    <w:p w14:paraId="1C81283F" w14:textId="67350AE2" w:rsidR="00E52575" w:rsidRDefault="00E52575" w:rsidP="00E52575">
      <w:pPr>
        <w:pStyle w:val="BodyText"/>
        <w:spacing w:before="48" w:line="429" w:lineRule="auto"/>
        <w:ind w:right="2113" w:firstLine="485"/>
      </w:pPr>
      <w:r>
        <w:t xml:space="preserve">    Time: 5:</w:t>
      </w:r>
      <w:r w:rsidR="00F37C41">
        <w:t>58</w:t>
      </w:r>
    </w:p>
    <w:p w14:paraId="21F1B3DC" w14:textId="4E1DC5AB" w:rsidR="00E52575" w:rsidRDefault="00E52575" w:rsidP="00E52575">
      <w:pPr>
        <w:pStyle w:val="BodyText"/>
        <w:spacing w:before="5"/>
        <w:ind w:firstLine="485"/>
      </w:pPr>
      <w:r>
        <w:t xml:space="preserve">    Time of reconvening: </w:t>
      </w:r>
      <w:r w:rsidR="008749A3">
        <w:t>6</w:t>
      </w:r>
      <w:r>
        <w:t>:</w:t>
      </w:r>
      <w:r w:rsidR="00F37C41">
        <w:t>35</w:t>
      </w:r>
    </w:p>
    <w:p w14:paraId="508DB086" w14:textId="087AEC25" w:rsidR="00E52575" w:rsidRDefault="008749A3" w:rsidP="00E1302C">
      <w:pPr>
        <w:pStyle w:val="BodyText"/>
        <w:spacing w:before="181"/>
        <w:ind w:left="710" w:firstLine="10"/>
      </w:pPr>
      <w:r>
        <w:t xml:space="preserve">The Galion City Schools nurse contract will be revisited each month with the intent to have ongoing discussions </w:t>
      </w:r>
      <w:r w:rsidR="00E1302C">
        <w:t xml:space="preserve">          </w:t>
      </w:r>
      <w:r>
        <w:t>about our preparedness to provide school nurse services again in the future.</w:t>
      </w:r>
    </w:p>
    <w:p w14:paraId="6615715D" w14:textId="77777777" w:rsidR="00E52575" w:rsidRDefault="00E52575" w:rsidP="00E52575">
      <w:pPr>
        <w:pStyle w:val="BodyText"/>
        <w:spacing w:before="181"/>
        <w:ind w:left="710" w:right="327"/>
      </w:pPr>
    </w:p>
    <w:p w14:paraId="7EC9E076" w14:textId="77777777" w:rsidR="00E52575" w:rsidRPr="004452A2" w:rsidRDefault="00E52575" w:rsidP="00D81EE5">
      <w:pPr>
        <w:ind w:left="495" w:right="9" w:firstLine="215"/>
        <w:rPr>
          <w:rFonts w:cs="Arial"/>
          <w:szCs w:val="20"/>
        </w:rPr>
      </w:pPr>
      <w:r w:rsidRPr="004452A2">
        <w:rPr>
          <w:rFonts w:eastAsia="Arial" w:cs="Arial"/>
          <w:b/>
          <w:szCs w:val="20"/>
        </w:rPr>
        <w:t>Result:</w:t>
      </w:r>
      <w:r w:rsidRPr="004452A2">
        <w:rPr>
          <w:rFonts w:cs="Arial"/>
          <w:szCs w:val="20"/>
        </w:rPr>
        <w:t xml:space="preserve"> Approved</w:t>
      </w:r>
    </w:p>
    <w:p w14:paraId="21B4FB11" w14:textId="77777777" w:rsidR="00E52575" w:rsidRPr="004452A2" w:rsidRDefault="00E52575" w:rsidP="00D81EE5">
      <w:pPr>
        <w:ind w:left="495" w:right="9" w:firstLine="215"/>
        <w:rPr>
          <w:rFonts w:cs="Arial"/>
          <w:szCs w:val="20"/>
        </w:rPr>
      </w:pPr>
      <w:r w:rsidRPr="004452A2">
        <w:rPr>
          <w:rFonts w:eastAsia="Arial" w:cs="Arial"/>
          <w:b/>
          <w:szCs w:val="20"/>
        </w:rPr>
        <w:t>Motioned:</w:t>
      </w:r>
      <w:r w:rsidRPr="004452A2">
        <w:rPr>
          <w:rFonts w:cs="Arial"/>
          <w:szCs w:val="20"/>
        </w:rPr>
        <w:t xml:space="preserve"> Amanda Moran</w:t>
      </w:r>
    </w:p>
    <w:p w14:paraId="371079BE" w14:textId="29877298" w:rsidR="00E52575" w:rsidRPr="004452A2" w:rsidRDefault="00E52575" w:rsidP="00D81EE5">
      <w:pPr>
        <w:ind w:left="495" w:right="9" w:firstLine="215"/>
        <w:rPr>
          <w:rFonts w:cs="Arial"/>
          <w:szCs w:val="20"/>
        </w:rPr>
      </w:pPr>
      <w:r w:rsidRPr="004452A2">
        <w:rPr>
          <w:rFonts w:eastAsia="Arial" w:cs="Arial"/>
          <w:b/>
          <w:szCs w:val="20"/>
        </w:rPr>
        <w:t>Seconded:</w:t>
      </w:r>
      <w:r w:rsidRPr="004452A2">
        <w:rPr>
          <w:rFonts w:cs="Arial"/>
          <w:szCs w:val="20"/>
        </w:rPr>
        <w:t xml:space="preserve"> </w:t>
      </w:r>
      <w:r w:rsidR="00D81EE5" w:rsidRPr="004452A2">
        <w:rPr>
          <w:rFonts w:cs="Arial"/>
          <w:szCs w:val="20"/>
        </w:rPr>
        <w:t>M</w:t>
      </w:r>
      <w:r w:rsidR="00F37C41">
        <w:rPr>
          <w:rFonts w:cs="Arial"/>
          <w:szCs w:val="20"/>
        </w:rPr>
        <w:t>r. Dennis Sterling</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03084DB"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26C5465"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0EE7EBC"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880B62E"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CD9F247"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642CCB7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50659116"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37BD66D"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20DE00D8"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FD331DC" w14:textId="77777777" w:rsidR="003A597E" w:rsidRPr="004452A2" w:rsidRDefault="003A597E" w:rsidP="00B332F5">
            <w:pPr>
              <w:spacing w:after="160" w:line="259" w:lineRule="auto"/>
              <w:rPr>
                <w:rFonts w:cs="Arial"/>
                <w:szCs w:val="20"/>
              </w:rPr>
            </w:pPr>
          </w:p>
        </w:tc>
      </w:tr>
      <w:tr w:rsidR="003A597E" w:rsidRPr="004452A2" w14:paraId="21462AA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587834E"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5AC51BB4"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6C4B676"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5398A030" w14:textId="77777777" w:rsidR="003A597E" w:rsidRPr="004452A2" w:rsidRDefault="003A597E" w:rsidP="00B332F5">
            <w:pPr>
              <w:spacing w:after="160" w:line="259" w:lineRule="auto"/>
              <w:rPr>
                <w:rFonts w:cs="Arial"/>
                <w:szCs w:val="20"/>
              </w:rPr>
            </w:pPr>
          </w:p>
        </w:tc>
      </w:tr>
      <w:tr w:rsidR="003A597E" w:rsidRPr="004452A2" w14:paraId="612A127B"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1BE01580"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7EA5A37E"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337E0A5E"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56079B7" w14:textId="77777777" w:rsidR="003A597E" w:rsidRPr="004452A2" w:rsidRDefault="003A597E" w:rsidP="00B332F5">
            <w:pPr>
              <w:spacing w:after="160" w:line="259" w:lineRule="auto"/>
              <w:rPr>
                <w:rFonts w:cs="Arial"/>
                <w:szCs w:val="20"/>
              </w:rPr>
            </w:pPr>
          </w:p>
        </w:tc>
      </w:tr>
      <w:tr w:rsidR="003A597E" w:rsidRPr="004452A2" w14:paraId="570CA80F"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13F0F2"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660F3BD8"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7177B5B1"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8823A8B" w14:textId="77777777" w:rsidR="003A597E" w:rsidRPr="004452A2" w:rsidRDefault="003A597E" w:rsidP="00B332F5">
            <w:pPr>
              <w:spacing w:line="259" w:lineRule="auto"/>
              <w:rPr>
                <w:rFonts w:cs="Arial"/>
                <w:szCs w:val="20"/>
              </w:rPr>
            </w:pPr>
          </w:p>
        </w:tc>
      </w:tr>
    </w:tbl>
    <w:p w14:paraId="5F4A131B" w14:textId="215CC3A2" w:rsidR="00E52575" w:rsidRPr="004452A2" w:rsidRDefault="00E52575" w:rsidP="00E52575">
      <w:pPr>
        <w:spacing w:after="538"/>
        <w:ind w:right="9"/>
        <w:rPr>
          <w:rFonts w:cs="Arial"/>
          <w:szCs w:val="20"/>
        </w:rPr>
      </w:pPr>
    </w:p>
    <w:p w14:paraId="137ED32B" w14:textId="467E5E99" w:rsidR="00C906A0" w:rsidRPr="00CC06A3" w:rsidRDefault="00C906A0" w:rsidP="00C906A0">
      <w:pPr>
        <w:pStyle w:val="Heading1"/>
        <w:ind w:left="485" w:hanging="500"/>
        <w:rPr>
          <w:b/>
          <w:bCs/>
          <w:sz w:val="20"/>
          <w:szCs w:val="20"/>
        </w:rPr>
      </w:pPr>
      <w:r>
        <w:rPr>
          <w:b/>
          <w:bCs/>
          <w:sz w:val="20"/>
          <w:szCs w:val="20"/>
        </w:rPr>
        <w:t>Next Scheduled Board of Health Meeting</w:t>
      </w:r>
    </w:p>
    <w:p w14:paraId="4E108716" w14:textId="77777777" w:rsidR="00C906A0" w:rsidRPr="00F23298" w:rsidRDefault="00C906A0" w:rsidP="00C906A0">
      <w:pPr>
        <w:pStyle w:val="Heading1"/>
        <w:numPr>
          <w:ilvl w:val="0"/>
          <w:numId w:val="0"/>
        </w:numPr>
        <w:ind w:firstLine="495"/>
        <w:rPr>
          <w:sz w:val="20"/>
          <w:szCs w:val="20"/>
        </w:rPr>
      </w:pPr>
      <w:r w:rsidRPr="004452A2">
        <w:rPr>
          <w:sz w:val="20"/>
          <w:szCs w:val="20"/>
        </w:rPr>
        <w:t>Next Scheduled Board of Health Meeting</w:t>
      </w:r>
    </w:p>
    <w:p w14:paraId="589B1E84" w14:textId="0CF932DD" w:rsidR="00F1788A" w:rsidRDefault="00F37C41" w:rsidP="00C906A0">
      <w:pPr>
        <w:ind w:left="495" w:right="3381"/>
        <w:rPr>
          <w:rFonts w:cs="Arial"/>
          <w:szCs w:val="20"/>
        </w:rPr>
      </w:pPr>
      <w:r>
        <w:rPr>
          <w:rFonts w:cs="Arial"/>
          <w:szCs w:val="20"/>
        </w:rPr>
        <w:t>August 9</w:t>
      </w:r>
      <w:r w:rsidR="00C906A0" w:rsidRPr="004452A2">
        <w:rPr>
          <w:rFonts w:cs="Arial"/>
          <w:szCs w:val="20"/>
        </w:rPr>
        <w:t xml:space="preserve">, </w:t>
      </w:r>
      <w:proofErr w:type="gramStart"/>
      <w:r w:rsidR="00C906A0" w:rsidRPr="004452A2">
        <w:rPr>
          <w:rFonts w:cs="Arial"/>
          <w:szCs w:val="20"/>
        </w:rPr>
        <w:t>2022</w:t>
      </w:r>
      <w:proofErr w:type="gramEnd"/>
      <w:r w:rsidR="00C906A0" w:rsidRPr="004452A2">
        <w:rPr>
          <w:rFonts w:cs="Arial"/>
          <w:szCs w:val="20"/>
        </w:rPr>
        <w:t xml:space="preserve"> at 5:00pm Galion City Health Department Board Room </w:t>
      </w:r>
    </w:p>
    <w:p w14:paraId="6B1B304E" w14:textId="290FA78A" w:rsidR="00C906A0" w:rsidRPr="004452A2" w:rsidRDefault="00C906A0" w:rsidP="00C906A0">
      <w:pPr>
        <w:ind w:left="495" w:right="3381"/>
        <w:rPr>
          <w:rFonts w:cs="Arial"/>
          <w:szCs w:val="20"/>
        </w:rPr>
      </w:pPr>
      <w:r w:rsidRPr="004452A2">
        <w:rPr>
          <w:rFonts w:cs="Arial"/>
          <w:szCs w:val="20"/>
        </w:rPr>
        <w:lastRenderedPageBreak/>
        <w:t>See attached GCHD BOH meeting dates.</w:t>
      </w:r>
    </w:p>
    <w:p w14:paraId="0D190DF6" w14:textId="049B8378" w:rsidR="00C906A0" w:rsidRPr="004452A2" w:rsidRDefault="00C906A0" w:rsidP="00C906A0">
      <w:pPr>
        <w:spacing w:after="153"/>
        <w:ind w:left="495" w:right="9"/>
        <w:rPr>
          <w:rFonts w:cs="Arial"/>
          <w:szCs w:val="20"/>
        </w:rPr>
      </w:pPr>
      <w:r w:rsidRPr="004452A2">
        <w:rPr>
          <w:rFonts w:cs="Arial"/>
          <w:szCs w:val="20"/>
        </w:rPr>
        <w:t>Galion City Council</w:t>
      </w:r>
      <w:r w:rsidR="00DF56AA">
        <w:rPr>
          <w:rFonts w:cs="Arial"/>
          <w:szCs w:val="20"/>
        </w:rPr>
        <w:t xml:space="preserve"> </w:t>
      </w:r>
      <w:r w:rsidRPr="004452A2">
        <w:rPr>
          <w:rFonts w:cs="Arial"/>
          <w:szCs w:val="20"/>
        </w:rPr>
        <w:t xml:space="preserve">- Police, Fire, Health Subcommittee Meeting is scheduled for </w:t>
      </w:r>
      <w:r w:rsidR="008749A3">
        <w:rPr>
          <w:rFonts w:cs="Arial"/>
          <w:szCs w:val="20"/>
        </w:rPr>
        <w:t>July</w:t>
      </w:r>
      <w:r w:rsidR="00F1788A">
        <w:rPr>
          <w:rFonts w:cs="Arial"/>
          <w:szCs w:val="20"/>
        </w:rPr>
        <w:t xml:space="preserve"> </w:t>
      </w:r>
      <w:r w:rsidR="008749A3">
        <w:rPr>
          <w:rFonts w:cs="Arial"/>
          <w:szCs w:val="20"/>
        </w:rPr>
        <w:t>21</w:t>
      </w:r>
      <w:r w:rsidRPr="004452A2">
        <w:rPr>
          <w:rFonts w:cs="Arial"/>
          <w:szCs w:val="20"/>
        </w:rPr>
        <w:t xml:space="preserve">, </w:t>
      </w:r>
      <w:proofErr w:type="gramStart"/>
      <w:r w:rsidRPr="004452A2">
        <w:rPr>
          <w:rFonts w:cs="Arial"/>
          <w:szCs w:val="20"/>
        </w:rPr>
        <w:t>2022</w:t>
      </w:r>
      <w:proofErr w:type="gramEnd"/>
      <w:r w:rsidRPr="004452A2">
        <w:rPr>
          <w:rFonts w:cs="Arial"/>
          <w:szCs w:val="20"/>
        </w:rPr>
        <w:t xml:space="preserve"> at 7:00pm in Council Chambers.</w:t>
      </w:r>
    </w:p>
    <w:p w14:paraId="50574636" w14:textId="77777777" w:rsidR="00C906A0" w:rsidRPr="004452A2" w:rsidRDefault="00C906A0" w:rsidP="00C906A0">
      <w:pPr>
        <w:spacing w:after="30" w:line="259" w:lineRule="auto"/>
        <w:ind w:left="510"/>
        <w:rPr>
          <w:rFonts w:cs="Arial"/>
          <w:szCs w:val="20"/>
        </w:rPr>
      </w:pPr>
      <w:r w:rsidRPr="004452A2">
        <w:rPr>
          <w:rFonts w:eastAsia="Arial" w:cs="Arial"/>
          <w:b/>
          <w:szCs w:val="20"/>
        </w:rPr>
        <w:t>Attachments:</w:t>
      </w:r>
    </w:p>
    <w:p w14:paraId="3F2D65E7" w14:textId="77777777" w:rsidR="00C906A0" w:rsidRPr="004452A2" w:rsidRDefault="004F117C" w:rsidP="00C906A0">
      <w:pPr>
        <w:spacing w:after="426" w:line="265" w:lineRule="auto"/>
        <w:ind w:left="510" w:right="2093"/>
        <w:rPr>
          <w:rFonts w:cs="Arial"/>
          <w:szCs w:val="20"/>
        </w:rPr>
      </w:pPr>
      <w:hyperlink r:id="rId15">
        <w:r w:rsidR="00C906A0" w:rsidRPr="004452A2">
          <w:rPr>
            <w:rFonts w:cs="Arial"/>
            <w:color w:val="5585B5"/>
            <w:szCs w:val="20"/>
            <w:u w:val="single" w:color="5585B5"/>
          </w:rPr>
          <w:t>2022_Board_of_Health_Meeting_Dates.docx</w:t>
        </w:r>
      </w:hyperlink>
    </w:p>
    <w:p w14:paraId="2D2D8CE7" w14:textId="77777777" w:rsidR="00C906A0" w:rsidRPr="00C906A0" w:rsidRDefault="00C906A0" w:rsidP="00C906A0">
      <w:pPr>
        <w:pStyle w:val="Heading1"/>
        <w:numPr>
          <w:ilvl w:val="0"/>
          <w:numId w:val="0"/>
        </w:numPr>
        <w:ind w:left="485"/>
        <w:rPr>
          <w:b/>
          <w:bCs/>
          <w:sz w:val="20"/>
          <w:szCs w:val="20"/>
        </w:rPr>
      </w:pPr>
    </w:p>
    <w:p w14:paraId="48B6C574" w14:textId="19A36A31" w:rsidR="00D117C8" w:rsidRPr="00CC06A3" w:rsidRDefault="00D67F03">
      <w:pPr>
        <w:pStyle w:val="Heading1"/>
        <w:ind w:left="485" w:hanging="500"/>
        <w:rPr>
          <w:b/>
          <w:bCs/>
          <w:sz w:val="20"/>
          <w:szCs w:val="20"/>
        </w:rPr>
      </w:pPr>
      <w:r w:rsidRPr="00CC06A3">
        <w:rPr>
          <w:b/>
          <w:bCs/>
          <w:sz w:val="20"/>
          <w:szCs w:val="20"/>
        </w:rPr>
        <w:t>Adjournment</w:t>
      </w:r>
    </w:p>
    <w:p w14:paraId="157ABB6F" w14:textId="3DAF6D4D" w:rsidR="00D117C8" w:rsidRPr="004452A2" w:rsidRDefault="00D67F03">
      <w:pPr>
        <w:spacing w:after="250"/>
        <w:ind w:left="495" w:right="9"/>
        <w:rPr>
          <w:rFonts w:cs="Arial"/>
          <w:szCs w:val="20"/>
        </w:rPr>
      </w:pPr>
      <w:r w:rsidRPr="004452A2">
        <w:rPr>
          <w:rFonts w:cs="Arial"/>
          <w:szCs w:val="20"/>
        </w:rPr>
        <w:t xml:space="preserve">The meeting was adjourned at </w:t>
      </w:r>
      <w:r w:rsidR="002160FD">
        <w:rPr>
          <w:rFonts w:cs="Arial"/>
          <w:szCs w:val="20"/>
        </w:rPr>
        <w:t>6:3</w:t>
      </w:r>
      <w:r w:rsidR="00F37C41">
        <w:rPr>
          <w:rFonts w:cs="Arial"/>
          <w:szCs w:val="20"/>
        </w:rPr>
        <w:t>9</w:t>
      </w:r>
      <w:r w:rsidRPr="004452A2">
        <w:rPr>
          <w:rFonts w:cs="Arial"/>
          <w:szCs w:val="20"/>
        </w:rPr>
        <w:t>.</w:t>
      </w:r>
    </w:p>
    <w:p w14:paraId="207557D6" w14:textId="77777777" w:rsidR="00D117C8" w:rsidRPr="004452A2" w:rsidRDefault="00D67F03">
      <w:pPr>
        <w:spacing w:after="157"/>
        <w:ind w:left="495" w:right="9"/>
        <w:rPr>
          <w:rFonts w:cs="Arial"/>
          <w:szCs w:val="20"/>
        </w:rPr>
      </w:pPr>
      <w:r w:rsidRPr="004452A2">
        <w:rPr>
          <w:rFonts w:eastAsia="Arial" w:cs="Arial"/>
          <w:b/>
          <w:szCs w:val="20"/>
        </w:rPr>
        <w:t>Result:</w:t>
      </w:r>
      <w:r w:rsidRPr="004452A2">
        <w:rPr>
          <w:rFonts w:cs="Arial"/>
          <w:szCs w:val="20"/>
        </w:rPr>
        <w:t xml:space="preserve"> Approved</w:t>
      </w:r>
    </w:p>
    <w:p w14:paraId="50B75D4C" w14:textId="5387208E" w:rsidR="00D117C8" w:rsidRPr="004452A2" w:rsidRDefault="00D67F03">
      <w:pPr>
        <w:ind w:left="495" w:right="9"/>
        <w:rPr>
          <w:rFonts w:cs="Arial"/>
          <w:szCs w:val="20"/>
        </w:rPr>
      </w:pPr>
      <w:r w:rsidRPr="004452A2">
        <w:rPr>
          <w:rFonts w:eastAsia="Arial" w:cs="Arial"/>
          <w:b/>
          <w:szCs w:val="20"/>
        </w:rPr>
        <w:t>Motioned:</w:t>
      </w:r>
      <w:r w:rsidRPr="004452A2">
        <w:rPr>
          <w:rFonts w:cs="Arial"/>
          <w:szCs w:val="20"/>
        </w:rPr>
        <w:t xml:space="preserve"> </w:t>
      </w:r>
      <w:r w:rsidR="00F37C41">
        <w:rPr>
          <w:rFonts w:cs="Arial"/>
          <w:szCs w:val="20"/>
        </w:rPr>
        <w:t>Amanda Moran</w:t>
      </w:r>
    </w:p>
    <w:p w14:paraId="2582FB10" w14:textId="539F8F62" w:rsidR="00D117C8" w:rsidRPr="004452A2" w:rsidRDefault="00D67F03">
      <w:pPr>
        <w:ind w:left="495" w:right="9"/>
        <w:rPr>
          <w:rFonts w:cs="Arial"/>
          <w:szCs w:val="20"/>
        </w:rPr>
      </w:pPr>
      <w:r w:rsidRPr="004452A2">
        <w:rPr>
          <w:rFonts w:eastAsia="Arial" w:cs="Arial"/>
          <w:b/>
          <w:szCs w:val="20"/>
        </w:rPr>
        <w:t>Seconded:</w:t>
      </w:r>
      <w:r w:rsidRPr="004452A2">
        <w:rPr>
          <w:rFonts w:cs="Arial"/>
          <w:szCs w:val="20"/>
        </w:rPr>
        <w:t xml:space="preserve"> </w:t>
      </w:r>
    </w:p>
    <w:tbl>
      <w:tblPr>
        <w:tblStyle w:val="TableGrid"/>
        <w:tblW w:w="9900" w:type="dxa"/>
        <w:tblInd w:w="500" w:type="dxa"/>
        <w:tblCellMar>
          <w:left w:w="115" w:type="dxa"/>
          <w:right w:w="115" w:type="dxa"/>
        </w:tblCellMar>
        <w:tblLook w:val="04A0" w:firstRow="1" w:lastRow="0" w:firstColumn="1" w:lastColumn="0" w:noHBand="0" w:noVBand="1"/>
      </w:tblPr>
      <w:tblGrid>
        <w:gridCol w:w="4950"/>
        <w:gridCol w:w="1650"/>
        <w:gridCol w:w="1650"/>
        <w:gridCol w:w="1650"/>
      </w:tblGrid>
      <w:tr w:rsidR="003A597E" w:rsidRPr="004452A2" w14:paraId="3B832A1F" w14:textId="77777777" w:rsidTr="00B332F5">
        <w:trPr>
          <w:trHeight w:val="438"/>
        </w:trPr>
        <w:tc>
          <w:tcPr>
            <w:tcW w:w="49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36C27E9A" w14:textId="77777777" w:rsidR="003A597E" w:rsidRPr="004452A2" w:rsidRDefault="003A597E" w:rsidP="00B332F5">
            <w:pPr>
              <w:spacing w:line="259" w:lineRule="auto"/>
              <w:ind w:left="20"/>
              <w:jc w:val="center"/>
              <w:rPr>
                <w:rFonts w:cs="Arial"/>
                <w:szCs w:val="20"/>
              </w:rPr>
            </w:pPr>
            <w:r w:rsidRPr="004452A2">
              <w:rPr>
                <w:rFonts w:eastAsia="Arial" w:cs="Arial"/>
                <w:b/>
                <w:szCs w:val="20"/>
              </w:rPr>
              <w:t>Voter</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5E7FA360" w14:textId="77777777" w:rsidR="003A597E" w:rsidRPr="004452A2" w:rsidRDefault="003A597E" w:rsidP="00B332F5">
            <w:pPr>
              <w:spacing w:line="259" w:lineRule="auto"/>
              <w:ind w:left="20"/>
              <w:jc w:val="center"/>
              <w:rPr>
                <w:rFonts w:cs="Arial"/>
                <w:szCs w:val="20"/>
              </w:rPr>
            </w:pPr>
            <w:r w:rsidRPr="004452A2">
              <w:rPr>
                <w:rFonts w:eastAsia="Arial" w:cs="Arial"/>
                <w:b/>
                <w:szCs w:val="20"/>
              </w:rPr>
              <w:t>Yes</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61AB7403" w14:textId="77777777" w:rsidR="003A597E" w:rsidRPr="004452A2" w:rsidRDefault="003A597E" w:rsidP="00B332F5">
            <w:pPr>
              <w:spacing w:line="259" w:lineRule="auto"/>
              <w:ind w:left="20"/>
              <w:jc w:val="center"/>
              <w:rPr>
                <w:rFonts w:cs="Arial"/>
                <w:szCs w:val="20"/>
              </w:rPr>
            </w:pPr>
            <w:r w:rsidRPr="004452A2">
              <w:rPr>
                <w:rFonts w:eastAsia="Arial" w:cs="Arial"/>
                <w:b/>
                <w:szCs w:val="20"/>
              </w:rPr>
              <w:t>No</w:t>
            </w:r>
          </w:p>
        </w:tc>
        <w:tc>
          <w:tcPr>
            <w:tcW w:w="1650" w:type="dxa"/>
            <w:tcBorders>
              <w:top w:val="single" w:sz="4" w:space="0" w:color="CCCCCC"/>
              <w:left w:val="single" w:sz="4" w:space="0" w:color="CCCCCC"/>
              <w:bottom w:val="single" w:sz="4" w:space="0" w:color="CCCCCC"/>
              <w:right w:val="single" w:sz="4" w:space="0" w:color="CCCCCC"/>
            </w:tcBorders>
            <w:shd w:val="clear" w:color="auto" w:fill="EBEBEB"/>
            <w:vAlign w:val="center"/>
          </w:tcPr>
          <w:p w14:paraId="098E84A3" w14:textId="77777777" w:rsidR="003A597E" w:rsidRPr="004452A2" w:rsidRDefault="003A597E" w:rsidP="00B332F5">
            <w:pPr>
              <w:spacing w:line="259" w:lineRule="auto"/>
              <w:ind w:left="20"/>
              <w:jc w:val="center"/>
              <w:rPr>
                <w:rFonts w:cs="Arial"/>
                <w:szCs w:val="20"/>
              </w:rPr>
            </w:pPr>
            <w:r w:rsidRPr="004452A2">
              <w:rPr>
                <w:rFonts w:eastAsia="Arial" w:cs="Arial"/>
                <w:b/>
                <w:szCs w:val="20"/>
              </w:rPr>
              <w:t>Abstaining</w:t>
            </w:r>
          </w:p>
        </w:tc>
      </w:tr>
      <w:tr w:rsidR="003A597E" w:rsidRPr="004452A2" w14:paraId="1C7A97EE"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31F3B6FD" w14:textId="77777777" w:rsidR="003A597E" w:rsidRPr="004452A2" w:rsidRDefault="003A597E" w:rsidP="00B332F5">
            <w:pPr>
              <w:spacing w:line="259" w:lineRule="auto"/>
              <w:ind w:left="20"/>
              <w:jc w:val="center"/>
              <w:rPr>
                <w:rFonts w:cs="Arial"/>
                <w:szCs w:val="20"/>
              </w:rPr>
            </w:pPr>
            <w:r w:rsidRPr="004452A2">
              <w:rPr>
                <w:rFonts w:cs="Arial"/>
                <w:szCs w:val="20"/>
              </w:rPr>
              <w:t>Mr. Dennis Sterling, Board Member</w:t>
            </w:r>
          </w:p>
        </w:tc>
        <w:tc>
          <w:tcPr>
            <w:tcW w:w="1650" w:type="dxa"/>
            <w:tcBorders>
              <w:top w:val="single" w:sz="4" w:space="0" w:color="CCCCCC"/>
              <w:left w:val="single" w:sz="4" w:space="0" w:color="CCCCCC"/>
              <w:bottom w:val="single" w:sz="4" w:space="0" w:color="CCCCCC"/>
              <w:right w:val="single" w:sz="4" w:space="0" w:color="CCCCCC"/>
            </w:tcBorders>
            <w:shd w:val="clear" w:color="auto" w:fill="FFFFFF"/>
            <w:vAlign w:val="center"/>
          </w:tcPr>
          <w:p w14:paraId="6DBFC59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710B850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shd w:val="clear" w:color="auto" w:fill="FFFFFF"/>
          </w:tcPr>
          <w:p w14:paraId="61FC05E2" w14:textId="77777777" w:rsidR="003A597E" w:rsidRPr="004452A2" w:rsidRDefault="003A597E" w:rsidP="00B332F5">
            <w:pPr>
              <w:spacing w:after="160" w:line="259" w:lineRule="auto"/>
              <w:rPr>
                <w:rFonts w:cs="Arial"/>
                <w:szCs w:val="20"/>
              </w:rPr>
            </w:pPr>
          </w:p>
        </w:tc>
      </w:tr>
      <w:tr w:rsidR="003A597E" w:rsidRPr="004452A2" w14:paraId="0C0FFD69"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26233D5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Candy Yocum</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0F5B93B"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5DCFD8DC"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9BF5441" w14:textId="77777777" w:rsidR="003A597E" w:rsidRPr="004452A2" w:rsidRDefault="003A597E" w:rsidP="00B332F5">
            <w:pPr>
              <w:spacing w:after="160" w:line="259" w:lineRule="auto"/>
              <w:rPr>
                <w:rFonts w:cs="Arial"/>
                <w:szCs w:val="20"/>
              </w:rPr>
            </w:pPr>
          </w:p>
        </w:tc>
      </w:tr>
      <w:tr w:rsidR="003A597E" w:rsidRPr="004452A2" w14:paraId="1117C1EA"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C7956AC" w14:textId="77777777" w:rsidR="003A597E" w:rsidRPr="004452A2" w:rsidRDefault="003A597E" w:rsidP="00B332F5">
            <w:pPr>
              <w:spacing w:line="259" w:lineRule="auto"/>
              <w:ind w:left="20"/>
              <w:jc w:val="center"/>
              <w:rPr>
                <w:rFonts w:cs="Arial"/>
                <w:szCs w:val="20"/>
              </w:rPr>
            </w:pPr>
            <w:r w:rsidRPr="004452A2">
              <w:rPr>
                <w:rFonts w:cs="Arial"/>
                <w:szCs w:val="20"/>
              </w:rPr>
              <w:t xml:space="preserve">Ms. </w:t>
            </w:r>
            <w:r>
              <w:rPr>
                <w:rFonts w:cs="Arial"/>
                <w:szCs w:val="20"/>
              </w:rPr>
              <w:t>Shellie Burgin</w:t>
            </w:r>
            <w:r w:rsidRPr="004452A2">
              <w:rPr>
                <w:rFonts w:cs="Arial"/>
                <w:szCs w:val="20"/>
              </w:rPr>
              <w:t>,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35FEE0CC"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E02C38F" w14:textId="77777777" w:rsidR="003A597E" w:rsidRPr="004452A2" w:rsidRDefault="003A597E" w:rsidP="00B332F5">
            <w:pPr>
              <w:spacing w:after="160"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1B150970" w14:textId="77777777" w:rsidR="003A597E" w:rsidRPr="004452A2" w:rsidRDefault="003A597E" w:rsidP="00B332F5">
            <w:pPr>
              <w:spacing w:after="160" w:line="259" w:lineRule="auto"/>
              <w:rPr>
                <w:rFonts w:cs="Arial"/>
                <w:szCs w:val="20"/>
              </w:rPr>
            </w:pPr>
          </w:p>
        </w:tc>
      </w:tr>
      <w:tr w:rsidR="003A597E" w:rsidRPr="004452A2" w14:paraId="6ABF3DF3" w14:textId="77777777" w:rsidTr="00B332F5">
        <w:trPr>
          <w:trHeight w:val="431"/>
        </w:trPr>
        <w:tc>
          <w:tcPr>
            <w:tcW w:w="4950" w:type="dxa"/>
            <w:tcBorders>
              <w:top w:val="single" w:sz="4" w:space="0" w:color="CCCCCC"/>
              <w:left w:val="single" w:sz="4" w:space="0" w:color="CCCCCC"/>
              <w:bottom w:val="single" w:sz="4" w:space="0" w:color="CCCCCC"/>
              <w:right w:val="single" w:sz="4" w:space="0" w:color="CCCCCC"/>
            </w:tcBorders>
            <w:vAlign w:val="center"/>
          </w:tcPr>
          <w:p w14:paraId="5776F8A3" w14:textId="77777777" w:rsidR="003A597E" w:rsidRPr="004452A2" w:rsidRDefault="003A597E" w:rsidP="00B332F5">
            <w:pPr>
              <w:spacing w:line="259" w:lineRule="auto"/>
              <w:ind w:left="20"/>
              <w:jc w:val="center"/>
              <w:rPr>
                <w:rFonts w:cs="Arial"/>
                <w:szCs w:val="20"/>
              </w:rPr>
            </w:pPr>
            <w:r w:rsidRPr="004452A2">
              <w:rPr>
                <w:rFonts w:cs="Arial"/>
                <w:szCs w:val="20"/>
              </w:rPr>
              <w:t>Amanda Moran, Board Member</w:t>
            </w:r>
          </w:p>
        </w:tc>
        <w:tc>
          <w:tcPr>
            <w:tcW w:w="1650" w:type="dxa"/>
            <w:tcBorders>
              <w:top w:val="single" w:sz="4" w:space="0" w:color="CCCCCC"/>
              <w:left w:val="single" w:sz="4" w:space="0" w:color="CCCCCC"/>
              <w:bottom w:val="single" w:sz="4" w:space="0" w:color="CCCCCC"/>
              <w:right w:val="single" w:sz="4" w:space="0" w:color="CCCCCC"/>
            </w:tcBorders>
            <w:vAlign w:val="center"/>
          </w:tcPr>
          <w:p w14:paraId="0A2D5BC3" w14:textId="77777777" w:rsidR="003A597E" w:rsidRPr="004452A2" w:rsidRDefault="003A597E" w:rsidP="00B332F5">
            <w:pPr>
              <w:spacing w:line="259" w:lineRule="auto"/>
              <w:ind w:left="20"/>
              <w:jc w:val="center"/>
              <w:rPr>
                <w:rFonts w:cs="Arial"/>
                <w:szCs w:val="20"/>
              </w:rPr>
            </w:pPr>
            <w:r w:rsidRPr="004452A2">
              <w:rPr>
                <w:rFonts w:cs="Arial"/>
                <w:szCs w:val="20"/>
              </w:rPr>
              <w:t>X</w:t>
            </w:r>
          </w:p>
        </w:tc>
        <w:tc>
          <w:tcPr>
            <w:tcW w:w="1650" w:type="dxa"/>
            <w:tcBorders>
              <w:top w:val="single" w:sz="4" w:space="0" w:color="CCCCCC"/>
              <w:left w:val="single" w:sz="4" w:space="0" w:color="CCCCCC"/>
              <w:bottom w:val="single" w:sz="4" w:space="0" w:color="CCCCCC"/>
              <w:right w:val="single" w:sz="4" w:space="0" w:color="CCCCCC"/>
            </w:tcBorders>
          </w:tcPr>
          <w:p w14:paraId="0925F374" w14:textId="77777777" w:rsidR="003A597E" w:rsidRPr="004452A2" w:rsidRDefault="003A597E" w:rsidP="00B332F5">
            <w:pPr>
              <w:spacing w:line="259" w:lineRule="auto"/>
              <w:rPr>
                <w:rFonts w:cs="Arial"/>
                <w:szCs w:val="20"/>
              </w:rPr>
            </w:pPr>
          </w:p>
        </w:tc>
        <w:tc>
          <w:tcPr>
            <w:tcW w:w="1650" w:type="dxa"/>
            <w:tcBorders>
              <w:top w:val="single" w:sz="4" w:space="0" w:color="CCCCCC"/>
              <w:left w:val="single" w:sz="4" w:space="0" w:color="CCCCCC"/>
              <w:bottom w:val="single" w:sz="4" w:space="0" w:color="CCCCCC"/>
              <w:right w:val="single" w:sz="4" w:space="0" w:color="CCCCCC"/>
            </w:tcBorders>
          </w:tcPr>
          <w:p w14:paraId="0FF951AE" w14:textId="77777777" w:rsidR="003A597E" w:rsidRPr="004452A2" w:rsidRDefault="003A597E" w:rsidP="00B332F5">
            <w:pPr>
              <w:spacing w:line="259" w:lineRule="auto"/>
              <w:rPr>
                <w:rFonts w:cs="Arial"/>
                <w:szCs w:val="20"/>
              </w:rPr>
            </w:pPr>
          </w:p>
        </w:tc>
      </w:tr>
    </w:tbl>
    <w:p w14:paraId="1988FEAA" w14:textId="36C13A16" w:rsidR="00587FE5" w:rsidRDefault="00587FE5">
      <w:pPr>
        <w:rPr>
          <w:rFonts w:cs="Arial"/>
          <w:szCs w:val="20"/>
        </w:rPr>
      </w:pPr>
    </w:p>
    <w:p w14:paraId="2DDE3EBA" w14:textId="42192C27" w:rsidR="00EB1A18" w:rsidRDefault="00EB1A18">
      <w:pPr>
        <w:rPr>
          <w:rFonts w:cs="Arial"/>
          <w:szCs w:val="20"/>
        </w:rPr>
      </w:pPr>
    </w:p>
    <w:p w14:paraId="5ABFB20D" w14:textId="071E8D6B" w:rsidR="00EB1A18" w:rsidRDefault="00EB1A18">
      <w:pPr>
        <w:rPr>
          <w:rFonts w:cs="Arial"/>
          <w:szCs w:val="20"/>
        </w:rPr>
      </w:pPr>
    </w:p>
    <w:p w14:paraId="3A23FC8A" w14:textId="119C1C97" w:rsidR="00EB1A18" w:rsidRDefault="00EB1A18">
      <w:pPr>
        <w:rPr>
          <w:rFonts w:cs="Arial"/>
          <w:szCs w:val="20"/>
        </w:rPr>
      </w:pPr>
    </w:p>
    <w:p w14:paraId="2D019A42" w14:textId="3385D2AC" w:rsidR="00EB1A18" w:rsidRDefault="004F117C">
      <w:pPr>
        <w:rPr>
          <w:rFonts w:cs="Arial"/>
          <w:szCs w:val="20"/>
        </w:rPr>
      </w:pPr>
      <w:r>
        <w:rPr>
          <w:rFonts w:cs="Arial"/>
          <w:szCs w:val="20"/>
        </w:rPr>
        <w:pict w14:anchorId="3B572E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16" o:title=""/>
            <o:lock v:ext="edit" ungrouping="t" rotation="t" cropping="t" verticies="t" text="t" grouping="t"/>
            <o:signatureline v:ext="edit" id="{8BD614DF-1B7B-4598-B294-472B33D6B78C}" provid="{00000000-0000-0000-0000-000000000000}" o:suggestedsigner="Board of Health Approval Signature" showsigndate="f" issignatureline="t"/>
          </v:shape>
        </w:pict>
      </w:r>
      <w:r w:rsidR="00EB1A18">
        <w:rPr>
          <w:rFonts w:cs="Arial"/>
          <w:szCs w:val="20"/>
        </w:rPr>
        <w:tab/>
      </w:r>
      <w:r w:rsidR="00EB1A18">
        <w:rPr>
          <w:rFonts w:cs="Arial"/>
          <w:szCs w:val="20"/>
        </w:rPr>
        <w:tab/>
      </w:r>
      <w:r w:rsidR="00EB1A18">
        <w:rPr>
          <w:rFonts w:cs="Arial"/>
          <w:szCs w:val="20"/>
        </w:rPr>
        <w:tab/>
      </w:r>
      <w:r w:rsidR="00EB1A18">
        <w:rPr>
          <w:rFonts w:cs="Arial"/>
          <w:szCs w:val="20"/>
        </w:rPr>
        <w:tab/>
      </w:r>
      <w:r>
        <w:rPr>
          <w:rFonts w:cs="Arial"/>
          <w:szCs w:val="20"/>
        </w:rPr>
        <w:pict w14:anchorId="1BB35CC4">
          <v:shape id="_x0000_i1026" type="#_x0000_t75" alt="Microsoft Office Signature Line..." style="width:192pt;height:96pt">
            <v:imagedata r:id="rId17" o:title=""/>
            <o:lock v:ext="edit" ungrouping="t" rotation="t" cropping="t" verticies="t" text="t" grouping="t"/>
            <o:signatureline v:ext="edit" id="{7113AF69-48E5-49E7-9B38-D0F278B53C6C}" provid="{00000000-0000-0000-0000-000000000000}" o:suggestedsigner2="Board of Health Approving Name and Title" issignatureline="t"/>
          </v:shape>
        </w:pict>
      </w:r>
    </w:p>
    <w:p w14:paraId="2FEFE8D3" w14:textId="21C3C66A" w:rsidR="00EB1A18" w:rsidRDefault="00EB1A18">
      <w:pPr>
        <w:rPr>
          <w:rFonts w:cs="Arial"/>
          <w:szCs w:val="20"/>
        </w:rPr>
      </w:pPr>
    </w:p>
    <w:p w14:paraId="6E9F893A" w14:textId="7960632A" w:rsidR="00EB1A18" w:rsidRDefault="00EB1A18">
      <w:pPr>
        <w:rPr>
          <w:rFonts w:cs="Arial"/>
          <w:szCs w:val="20"/>
        </w:rPr>
      </w:pPr>
    </w:p>
    <w:p w14:paraId="01C92E15" w14:textId="77777777" w:rsidR="00EB1A18" w:rsidRPr="004452A2" w:rsidRDefault="00EB1A18">
      <w:pPr>
        <w:rPr>
          <w:rFonts w:cs="Arial"/>
          <w:szCs w:val="20"/>
        </w:rPr>
      </w:pPr>
    </w:p>
    <w:sectPr w:rsidR="00EB1A18" w:rsidRPr="004452A2" w:rsidSect="00A52304">
      <w:headerReference w:type="default" r:id="rId18"/>
      <w:footerReference w:type="even" r:id="rId19"/>
      <w:footerReference w:type="default" r:id="rId20"/>
      <w:footerReference w:type="first" r:id="rId21"/>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2CC8" w14:textId="77777777" w:rsidR="00724984" w:rsidRDefault="00724984">
      <w:pPr>
        <w:spacing w:after="0"/>
      </w:pPr>
      <w:r>
        <w:separator/>
      </w:r>
    </w:p>
  </w:endnote>
  <w:endnote w:type="continuationSeparator" w:id="0">
    <w:p w14:paraId="371D6A6F" w14:textId="77777777" w:rsidR="00724984" w:rsidRDefault="007249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E4728"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789CAF22" w14:textId="77777777" w:rsidR="00D117C8" w:rsidRDefault="00D67F03">
    <w:pPr>
      <w:spacing w:after="0" w:line="259" w:lineRule="auto"/>
      <w:ind w:left="3"/>
      <w:jc w:val="center"/>
    </w:pPr>
    <w:r>
      <w:rPr>
        <w:sz w:val="16"/>
      </w:rPr>
      <w:t>Galion City Health Department</w:t>
    </w:r>
  </w:p>
  <w:p w14:paraId="2DF790E1"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4F117C">
      <w:fldChar w:fldCharType="begin"/>
    </w:r>
    <w:r w:rsidR="004F117C">
      <w:instrText xml:space="preserve"> NUMPAGES   \* MERGEFORMAT </w:instrText>
    </w:r>
    <w:r w:rsidR="004F117C">
      <w:fldChar w:fldCharType="separate"/>
    </w:r>
    <w:r>
      <w:rPr>
        <w:sz w:val="16"/>
      </w:rPr>
      <w:t>7</w:t>
    </w:r>
    <w:r w:rsidR="004F117C">
      <w:rPr>
        <w:sz w:val="16"/>
      </w:rPr>
      <w:fldChar w:fldCharType="end"/>
    </w:r>
    <w:r>
      <w:rPr>
        <w:sz w:val="16"/>
      </w:rPr>
      <w:t xml:space="preserve">:00pm </w:t>
    </w:r>
  </w:p>
  <w:p w14:paraId="0D7DE660"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1B0FFADB" w14:textId="77777777" w:rsidR="00562D90" w:rsidRDefault="00562D90"/>
  <w:p w14:paraId="46F49EE5" w14:textId="77777777" w:rsidR="00562D90" w:rsidRDefault="00562D9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DC24" w14:textId="2070328A" w:rsidR="00D117C8" w:rsidRDefault="00D67F03" w:rsidP="00BE7378">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 xml:space="preserve"> </w:t>
    </w:r>
  </w:p>
  <w:p w14:paraId="4CB73508" w14:textId="224F8451" w:rsidR="00D117C8" w:rsidRDefault="00D117C8">
    <w:pPr>
      <w:spacing w:after="0" w:line="259" w:lineRule="auto"/>
      <w:ind w:left="3"/>
      <w:jc w:val="center"/>
    </w:pPr>
  </w:p>
  <w:p w14:paraId="29284D34" w14:textId="77777777" w:rsidR="00562D90" w:rsidRDefault="00562D90"/>
  <w:p w14:paraId="4071A604" w14:textId="77777777" w:rsidR="00562D90" w:rsidRDefault="00562D9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95A1" w14:textId="77777777" w:rsidR="00D117C8" w:rsidRDefault="00D67F03">
    <w:pPr>
      <w:tabs>
        <w:tab w:val="center" w:pos="5200"/>
        <w:tab w:val="right" w:pos="10600"/>
      </w:tabs>
      <w:spacing w:after="0" w:line="259" w:lineRule="auto"/>
      <w:ind w:left="-200" w:right="-203"/>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ab/>
      <w:t>Galion Board of Health Meeting</w:t>
    </w:r>
    <w:r>
      <w:rPr>
        <w:sz w:val="16"/>
      </w:rPr>
      <w:tab/>
      <w:t>BlueSky Meeting Solution™</w:t>
    </w:r>
  </w:p>
  <w:p w14:paraId="1037F591" w14:textId="77777777" w:rsidR="00D117C8" w:rsidRDefault="00D67F03">
    <w:pPr>
      <w:spacing w:after="0" w:line="259" w:lineRule="auto"/>
      <w:ind w:left="3"/>
      <w:jc w:val="center"/>
    </w:pPr>
    <w:r>
      <w:rPr>
        <w:sz w:val="16"/>
      </w:rPr>
      <w:t>Galion City Health Department</w:t>
    </w:r>
  </w:p>
  <w:p w14:paraId="4DD4785E" w14:textId="77777777" w:rsidR="00D117C8" w:rsidRDefault="00D67F03">
    <w:pPr>
      <w:spacing w:after="0" w:line="259" w:lineRule="auto"/>
      <w:ind w:right="42"/>
      <w:jc w:val="center"/>
    </w:pPr>
    <w:r>
      <w:rPr>
        <w:sz w:val="16"/>
      </w:rPr>
      <w:t xml:space="preserve">Tuesday, April 12, </w:t>
    </w:r>
    <w:proofErr w:type="gramStart"/>
    <w:r>
      <w:rPr>
        <w:sz w:val="16"/>
      </w:rPr>
      <w:t>2022</w:t>
    </w:r>
    <w:proofErr w:type="gramEnd"/>
    <w:r>
      <w:rPr>
        <w:sz w:val="16"/>
      </w:rPr>
      <w:t xml:space="preserve"> at 5:00pm - </w:t>
    </w:r>
    <w:r w:rsidR="004F117C">
      <w:fldChar w:fldCharType="begin"/>
    </w:r>
    <w:r w:rsidR="004F117C">
      <w:instrText xml:space="preserve"> NUMPAGES   \* MERGEFORMAT </w:instrText>
    </w:r>
    <w:r w:rsidR="004F117C">
      <w:fldChar w:fldCharType="separate"/>
    </w:r>
    <w:r>
      <w:rPr>
        <w:sz w:val="16"/>
      </w:rPr>
      <w:t>7</w:t>
    </w:r>
    <w:r w:rsidR="004F117C">
      <w:rPr>
        <w:sz w:val="16"/>
      </w:rPr>
      <w:fldChar w:fldCharType="end"/>
    </w:r>
    <w:r>
      <w:rPr>
        <w:sz w:val="16"/>
      </w:rPr>
      <w:t xml:space="preserve">:00pm </w:t>
    </w:r>
  </w:p>
  <w:p w14:paraId="6B1A8CEE" w14:textId="77777777" w:rsidR="00D117C8" w:rsidRDefault="00D67F03">
    <w:pPr>
      <w:spacing w:after="0" w:line="259" w:lineRule="auto"/>
      <w:ind w:left="3"/>
      <w:jc w:val="center"/>
    </w:pPr>
    <w:r>
      <w:rPr>
        <w:sz w:val="16"/>
      </w:rPr>
      <w:t xml:space="preserve">Generated by Jason McBride on May 10, </w:t>
    </w:r>
    <w:proofErr w:type="gramStart"/>
    <w:r>
      <w:rPr>
        <w:sz w:val="16"/>
      </w:rPr>
      <w:t>2022</w:t>
    </w:r>
    <w:proofErr w:type="gramEnd"/>
    <w:r>
      <w:rPr>
        <w:sz w:val="16"/>
      </w:rPr>
      <w:t xml:space="preserve"> at 12:20pm</w:t>
    </w:r>
  </w:p>
  <w:p w14:paraId="34B1CA09" w14:textId="77777777" w:rsidR="00562D90" w:rsidRDefault="00562D90"/>
  <w:p w14:paraId="62CB2C17" w14:textId="77777777" w:rsidR="00562D90" w:rsidRDefault="00562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F3930" w14:textId="77777777" w:rsidR="00724984" w:rsidRDefault="00724984">
      <w:pPr>
        <w:spacing w:after="0"/>
      </w:pPr>
      <w:r>
        <w:separator/>
      </w:r>
    </w:p>
  </w:footnote>
  <w:footnote w:type="continuationSeparator" w:id="0">
    <w:p w14:paraId="2BC7CDB9" w14:textId="77777777" w:rsidR="00724984" w:rsidRDefault="0072498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49664" w14:textId="7277590F" w:rsidR="00167099" w:rsidRPr="004452A2" w:rsidRDefault="00D4589E" w:rsidP="009E4D1E">
    <w:pPr>
      <w:spacing w:after="0" w:line="259" w:lineRule="auto"/>
      <w:ind w:left="720" w:firstLine="720"/>
      <w:jc w:val="center"/>
      <w:rPr>
        <w:rFonts w:cs="Arial"/>
        <w:szCs w:val="20"/>
      </w:rPr>
    </w:pPr>
    <w:r>
      <w:rPr>
        <w:rFonts w:cs="Arial"/>
        <w:noProof/>
        <w:szCs w:val="20"/>
      </w:rPr>
      <w:drawing>
        <wp:anchor distT="0" distB="0" distL="114300" distR="114300" simplePos="0" relativeHeight="251658240" behindDoc="1" locked="0" layoutInCell="1" allowOverlap="1" wp14:anchorId="3C31EA5E" wp14:editId="680EF35F">
          <wp:simplePos x="0" y="0"/>
          <wp:positionH relativeFrom="margin">
            <wp:posOffset>5114925</wp:posOffset>
          </wp:positionH>
          <wp:positionV relativeFrom="paragraph">
            <wp:posOffset>-28575</wp:posOffset>
          </wp:positionV>
          <wp:extent cx="1482090" cy="688340"/>
          <wp:effectExtent l="0" t="0" r="3810" b="0"/>
          <wp:wrapTight wrapText="bothSides">
            <wp:wrapPolygon edited="0">
              <wp:start x="6108" y="0"/>
              <wp:lineTo x="4997" y="10162"/>
              <wp:lineTo x="0" y="10162"/>
              <wp:lineTo x="0" y="19727"/>
              <wp:lineTo x="1666" y="20923"/>
              <wp:lineTo x="19990" y="20923"/>
              <wp:lineTo x="20823" y="19727"/>
              <wp:lineTo x="21378" y="13749"/>
              <wp:lineTo x="21378" y="10162"/>
              <wp:lineTo x="19434" y="10162"/>
              <wp:lineTo x="18324" y="0"/>
              <wp:lineTo x="6108"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2090" cy="688340"/>
                  </a:xfrm>
                  <a:prstGeom prst="rect">
                    <a:avLst/>
                  </a:prstGeom>
                </pic:spPr>
              </pic:pic>
            </a:graphicData>
          </a:graphic>
          <wp14:sizeRelH relativeFrom="margin">
            <wp14:pctWidth>0</wp14:pctWidth>
          </wp14:sizeRelH>
          <wp14:sizeRelV relativeFrom="margin">
            <wp14:pctHeight>0</wp14:pctHeight>
          </wp14:sizeRelV>
        </wp:anchor>
      </w:drawing>
    </w:r>
    <w:r w:rsidR="009E4D1E">
      <w:rPr>
        <w:rFonts w:eastAsia="Arial" w:cs="Arial"/>
        <w:b/>
        <w:szCs w:val="20"/>
      </w:rPr>
      <w:t xml:space="preserve">                 </w:t>
    </w:r>
    <w:r w:rsidR="00167099" w:rsidRPr="004452A2">
      <w:rPr>
        <w:rFonts w:eastAsia="Arial" w:cs="Arial"/>
        <w:b/>
        <w:szCs w:val="20"/>
      </w:rPr>
      <w:t>Galion Board of Health Meeting</w:t>
    </w:r>
  </w:p>
  <w:p w14:paraId="796A6240" w14:textId="49E61C17" w:rsidR="00167099" w:rsidRDefault="00167099" w:rsidP="009E4D1E">
    <w:pPr>
      <w:spacing w:after="9"/>
      <w:ind w:left="3571" w:right="3558"/>
      <w:jc w:val="center"/>
      <w:rPr>
        <w:rFonts w:cs="Arial"/>
        <w:szCs w:val="20"/>
      </w:rPr>
    </w:pPr>
    <w:r w:rsidRPr="004452A2">
      <w:rPr>
        <w:rFonts w:cs="Arial"/>
        <w:szCs w:val="20"/>
      </w:rPr>
      <w:t>Galion City Health Department</w:t>
    </w:r>
  </w:p>
  <w:p w14:paraId="16841E4E" w14:textId="6FEBE067" w:rsidR="00167099" w:rsidRPr="004452A2" w:rsidRDefault="00167099" w:rsidP="00167099">
    <w:pPr>
      <w:spacing w:after="9"/>
      <w:ind w:left="3571" w:right="3558"/>
      <w:jc w:val="center"/>
      <w:rPr>
        <w:rFonts w:cs="Arial"/>
        <w:szCs w:val="20"/>
      </w:rPr>
    </w:pPr>
  </w:p>
  <w:p w14:paraId="3873A9DD" w14:textId="540520E5" w:rsidR="00562D90" w:rsidRPr="002160FD" w:rsidRDefault="00167099" w:rsidP="002160FD">
    <w:pPr>
      <w:spacing w:after="362"/>
      <w:ind w:left="3571" w:right="3558"/>
      <w:jc w:val="center"/>
      <w:rPr>
        <w:rFonts w:cs="Arial"/>
        <w:szCs w:val="20"/>
      </w:rPr>
    </w:pPr>
    <w:r w:rsidRPr="004452A2">
      <w:rPr>
        <w:rFonts w:cs="Arial"/>
        <w:szCs w:val="20"/>
      </w:rPr>
      <w:t xml:space="preserve">Tuesday, </w:t>
    </w:r>
    <w:r w:rsidR="002160FD">
      <w:rPr>
        <w:rFonts w:cs="Arial"/>
        <w:szCs w:val="20"/>
      </w:rPr>
      <w:t>Ju</w:t>
    </w:r>
    <w:r w:rsidR="00B02A65">
      <w:rPr>
        <w:rFonts w:cs="Arial"/>
        <w:szCs w:val="20"/>
      </w:rPr>
      <w:t>ly 12</w:t>
    </w:r>
    <w:r w:rsidRPr="004452A2">
      <w:rPr>
        <w:rFonts w:cs="Arial"/>
        <w:szCs w:val="20"/>
      </w:rPr>
      <w:t xml:space="preserve">, </w:t>
    </w:r>
    <w:proofErr w:type="gramStart"/>
    <w:r w:rsidRPr="004452A2">
      <w:rPr>
        <w:rFonts w:cs="Arial"/>
        <w:szCs w:val="20"/>
      </w:rPr>
      <w:t>2022</w:t>
    </w:r>
    <w:proofErr w:type="gramEnd"/>
    <w:r w:rsidRPr="004452A2">
      <w:rPr>
        <w:rFonts w:cs="Arial"/>
        <w:szCs w:val="20"/>
      </w:rPr>
      <w:t xml:space="preserve"> 5:00pm-</w:t>
    </w:r>
    <w:r w:rsidR="00732265">
      <w:rPr>
        <w:rFonts w:cs="Arial"/>
        <w:szCs w:val="20"/>
      </w:rPr>
      <w:t>6</w:t>
    </w:r>
    <w:r w:rsidRPr="004452A2">
      <w:rPr>
        <w:rFonts w:cs="Arial"/>
        <w:szCs w:val="20"/>
      </w:rPr>
      <w:t>:</w:t>
    </w:r>
    <w:r w:rsidR="002160FD">
      <w:rPr>
        <w:rFonts w:cs="Arial"/>
        <w:szCs w:val="20"/>
      </w:rPr>
      <w:t>3</w:t>
    </w:r>
    <w:r w:rsidRPr="004452A2">
      <w:rPr>
        <w:rFonts w:cs="Arial"/>
        <w:szCs w:val="20"/>
      </w:rPr>
      <w:t>0pm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34EC3"/>
    <w:multiLevelType w:val="multilevel"/>
    <w:tmpl w:val="C9205EBE"/>
    <w:lvl w:ilvl="0">
      <w:start w:val="1"/>
      <w:numFmt w:val="decimal"/>
      <w:pStyle w:val="Heading1"/>
      <w:lvlText w:val="%1"/>
      <w:lvlJc w:val="left"/>
      <w:pPr>
        <w:ind w:left="0"/>
      </w:pPr>
      <w:rPr>
        <w:rFonts w:ascii="Arial" w:eastAsia="Arial" w:hAnsi="Arial" w:cs="Arial"/>
        <w:b w:val="0"/>
        <w:i w:val="0"/>
        <w:strike w:val="0"/>
        <w:dstrike w:val="0"/>
        <w:color w:val="5585B5"/>
        <w:sz w:val="32"/>
        <w:szCs w:val="32"/>
        <w:u w:val="none" w:color="000000"/>
        <w:bdr w:val="none" w:sz="0" w:space="0" w:color="auto"/>
        <w:shd w:val="clear" w:color="auto" w:fill="auto"/>
        <w:vertAlign w:val="baseline"/>
      </w:rPr>
    </w:lvl>
    <w:lvl w:ilvl="1">
      <w:start w:val="1"/>
      <w:numFmt w:val="decimal"/>
      <w:pStyle w:val="Heading2"/>
      <w:lvlText w:val="%1.%2"/>
      <w:lvlJc w:val="left"/>
      <w:pPr>
        <w:ind w:left="5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2">
      <w:start w:val="1"/>
      <w:numFmt w:val="lowerRoman"/>
      <w:lvlText w:val="%3"/>
      <w:lvlJc w:val="left"/>
      <w:pPr>
        <w:ind w:left="15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3">
      <w:start w:val="1"/>
      <w:numFmt w:val="decimal"/>
      <w:lvlText w:val="%4"/>
      <w:lvlJc w:val="left"/>
      <w:pPr>
        <w:ind w:left="23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4">
      <w:start w:val="1"/>
      <w:numFmt w:val="lowerLetter"/>
      <w:lvlText w:val="%5"/>
      <w:lvlJc w:val="left"/>
      <w:pPr>
        <w:ind w:left="302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5">
      <w:start w:val="1"/>
      <w:numFmt w:val="lowerRoman"/>
      <w:lvlText w:val="%6"/>
      <w:lvlJc w:val="left"/>
      <w:pPr>
        <w:ind w:left="374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6">
      <w:start w:val="1"/>
      <w:numFmt w:val="decimal"/>
      <w:lvlText w:val="%7"/>
      <w:lvlJc w:val="left"/>
      <w:pPr>
        <w:ind w:left="446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7">
      <w:start w:val="1"/>
      <w:numFmt w:val="lowerLetter"/>
      <w:lvlText w:val="%8"/>
      <w:lvlJc w:val="left"/>
      <w:pPr>
        <w:ind w:left="518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lvl w:ilvl="8">
      <w:start w:val="1"/>
      <w:numFmt w:val="lowerRoman"/>
      <w:lvlText w:val="%9"/>
      <w:lvlJc w:val="left"/>
      <w:pPr>
        <w:ind w:left="5900"/>
      </w:pPr>
      <w:rPr>
        <w:rFonts w:ascii="Arial" w:eastAsia="Arial" w:hAnsi="Arial" w:cs="Arial"/>
        <w:b w:val="0"/>
        <w:i w:val="0"/>
        <w:strike w:val="0"/>
        <w:dstrike w:val="0"/>
        <w:color w:val="5585B5"/>
        <w:sz w:val="26"/>
        <w:szCs w:val="26"/>
        <w:u w:val="none" w:color="000000"/>
        <w:bdr w:val="none" w:sz="0" w:space="0" w:color="auto"/>
        <w:shd w:val="clear" w:color="auto" w:fill="auto"/>
        <w:vertAlign w:val="baseline"/>
      </w:rPr>
    </w:lvl>
  </w:abstractNum>
  <w:abstractNum w:abstractNumId="1" w15:restartNumberingAfterBreak="0">
    <w:nsid w:val="573145CB"/>
    <w:multiLevelType w:val="hybridMultilevel"/>
    <w:tmpl w:val="95404284"/>
    <w:lvl w:ilvl="0" w:tplc="1A14B6B2">
      <w:start w:val="1"/>
      <w:numFmt w:val="lowerLetter"/>
      <w:lvlText w:val="%1."/>
      <w:lvlJc w:val="left"/>
      <w:pPr>
        <w:ind w:left="800" w:hanging="223"/>
      </w:pPr>
      <w:rPr>
        <w:rFonts w:ascii="Arial" w:eastAsia="Arial" w:hAnsi="Arial" w:cs="Arial" w:hint="default"/>
        <w:spacing w:val="-6"/>
        <w:w w:val="100"/>
        <w:sz w:val="20"/>
        <w:szCs w:val="20"/>
      </w:rPr>
    </w:lvl>
    <w:lvl w:ilvl="1" w:tplc="81E801F4">
      <w:numFmt w:val="bullet"/>
      <w:lvlText w:val="•"/>
      <w:lvlJc w:val="left"/>
      <w:pPr>
        <w:ind w:left="1822" w:hanging="223"/>
      </w:pPr>
      <w:rPr>
        <w:rFonts w:hint="default"/>
      </w:rPr>
    </w:lvl>
    <w:lvl w:ilvl="2" w:tplc="633A3D02">
      <w:numFmt w:val="bullet"/>
      <w:lvlText w:val="•"/>
      <w:lvlJc w:val="left"/>
      <w:pPr>
        <w:ind w:left="2844" w:hanging="223"/>
      </w:pPr>
      <w:rPr>
        <w:rFonts w:hint="default"/>
      </w:rPr>
    </w:lvl>
    <w:lvl w:ilvl="3" w:tplc="DEF4D82E">
      <w:numFmt w:val="bullet"/>
      <w:lvlText w:val="•"/>
      <w:lvlJc w:val="left"/>
      <w:pPr>
        <w:ind w:left="3866" w:hanging="223"/>
      </w:pPr>
      <w:rPr>
        <w:rFonts w:hint="default"/>
      </w:rPr>
    </w:lvl>
    <w:lvl w:ilvl="4" w:tplc="DD3AAC00">
      <w:numFmt w:val="bullet"/>
      <w:lvlText w:val="•"/>
      <w:lvlJc w:val="left"/>
      <w:pPr>
        <w:ind w:left="4888" w:hanging="223"/>
      </w:pPr>
      <w:rPr>
        <w:rFonts w:hint="default"/>
      </w:rPr>
    </w:lvl>
    <w:lvl w:ilvl="5" w:tplc="FCAC07EC">
      <w:numFmt w:val="bullet"/>
      <w:lvlText w:val="•"/>
      <w:lvlJc w:val="left"/>
      <w:pPr>
        <w:ind w:left="5910" w:hanging="223"/>
      </w:pPr>
      <w:rPr>
        <w:rFonts w:hint="default"/>
      </w:rPr>
    </w:lvl>
    <w:lvl w:ilvl="6" w:tplc="3B74482C">
      <w:numFmt w:val="bullet"/>
      <w:lvlText w:val="•"/>
      <w:lvlJc w:val="left"/>
      <w:pPr>
        <w:ind w:left="6932" w:hanging="223"/>
      </w:pPr>
      <w:rPr>
        <w:rFonts w:hint="default"/>
      </w:rPr>
    </w:lvl>
    <w:lvl w:ilvl="7" w:tplc="35DCC00A">
      <w:numFmt w:val="bullet"/>
      <w:lvlText w:val="•"/>
      <w:lvlJc w:val="left"/>
      <w:pPr>
        <w:ind w:left="7954" w:hanging="223"/>
      </w:pPr>
      <w:rPr>
        <w:rFonts w:hint="default"/>
      </w:rPr>
    </w:lvl>
    <w:lvl w:ilvl="8" w:tplc="D4E61384">
      <w:numFmt w:val="bullet"/>
      <w:lvlText w:val="•"/>
      <w:lvlJc w:val="left"/>
      <w:pPr>
        <w:ind w:left="8976" w:hanging="223"/>
      </w:pPr>
      <w:rPr>
        <w:rFonts w:hint="default"/>
      </w:rPr>
    </w:lvl>
  </w:abstractNum>
  <w:abstractNum w:abstractNumId="2" w15:restartNumberingAfterBreak="0">
    <w:nsid w:val="629B17BD"/>
    <w:multiLevelType w:val="hybridMultilevel"/>
    <w:tmpl w:val="E85CC784"/>
    <w:lvl w:ilvl="0" w:tplc="C462783A">
      <w:start w:val="1"/>
      <w:numFmt w:val="lowerLetter"/>
      <w:lvlText w:val="%1."/>
      <w:lvlJc w:val="left"/>
      <w:pPr>
        <w:ind w:left="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C702AFC">
      <w:start w:val="1"/>
      <w:numFmt w:val="lowerLetter"/>
      <w:lvlText w:val="%2"/>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42AA84">
      <w:start w:val="1"/>
      <w:numFmt w:val="lowerRoman"/>
      <w:lvlText w:val="%3"/>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11485A6">
      <w:start w:val="1"/>
      <w:numFmt w:val="decimal"/>
      <w:lvlText w:val="%4"/>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3CDD32">
      <w:start w:val="1"/>
      <w:numFmt w:val="lowerLetter"/>
      <w:lvlText w:val="%5"/>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AC766">
      <w:start w:val="1"/>
      <w:numFmt w:val="lowerRoman"/>
      <w:lvlText w:val="%6"/>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2E1F9A">
      <w:start w:val="1"/>
      <w:numFmt w:val="decimal"/>
      <w:lvlText w:val="%7"/>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F20148">
      <w:start w:val="1"/>
      <w:numFmt w:val="lowerLetter"/>
      <w:lvlText w:val="%8"/>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530809A">
      <w:start w:val="1"/>
      <w:numFmt w:val="lowerRoman"/>
      <w:lvlText w:val="%9"/>
      <w:lvlJc w:val="left"/>
      <w:pPr>
        <w:ind w:left="66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263370121">
    <w:abstractNumId w:val="2"/>
  </w:num>
  <w:num w:numId="2" w16cid:durableId="1280532127">
    <w:abstractNumId w:val="0"/>
  </w:num>
  <w:num w:numId="3" w16cid:durableId="14707114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C8"/>
    <w:rsid w:val="00052AB5"/>
    <w:rsid w:val="00060A00"/>
    <w:rsid w:val="001155B3"/>
    <w:rsid w:val="00124B6E"/>
    <w:rsid w:val="00137AF9"/>
    <w:rsid w:val="00145ED5"/>
    <w:rsid w:val="00167099"/>
    <w:rsid w:val="001776F3"/>
    <w:rsid w:val="002160FD"/>
    <w:rsid w:val="00223996"/>
    <w:rsid w:val="00262B45"/>
    <w:rsid w:val="002E2C44"/>
    <w:rsid w:val="002E6DF1"/>
    <w:rsid w:val="00350FFB"/>
    <w:rsid w:val="003A597E"/>
    <w:rsid w:val="003D73A6"/>
    <w:rsid w:val="003F708E"/>
    <w:rsid w:val="004452A2"/>
    <w:rsid w:val="00474B8E"/>
    <w:rsid w:val="00475C4B"/>
    <w:rsid w:val="00485AA0"/>
    <w:rsid w:val="004A595A"/>
    <w:rsid w:val="004B6735"/>
    <w:rsid w:val="004D4F64"/>
    <w:rsid w:val="004F117C"/>
    <w:rsid w:val="00534424"/>
    <w:rsid w:val="00562D90"/>
    <w:rsid w:val="00575AF7"/>
    <w:rsid w:val="00587FE5"/>
    <w:rsid w:val="005B5003"/>
    <w:rsid w:val="00611F01"/>
    <w:rsid w:val="006310FB"/>
    <w:rsid w:val="006C29A7"/>
    <w:rsid w:val="006C47DA"/>
    <w:rsid w:val="00724984"/>
    <w:rsid w:val="00732265"/>
    <w:rsid w:val="00806041"/>
    <w:rsid w:val="00837299"/>
    <w:rsid w:val="00867BCF"/>
    <w:rsid w:val="008749A3"/>
    <w:rsid w:val="00874F9B"/>
    <w:rsid w:val="00915732"/>
    <w:rsid w:val="00920A75"/>
    <w:rsid w:val="009D1287"/>
    <w:rsid w:val="009E2EDC"/>
    <w:rsid w:val="009E4D1E"/>
    <w:rsid w:val="00A355C5"/>
    <w:rsid w:val="00A52304"/>
    <w:rsid w:val="00A775E0"/>
    <w:rsid w:val="00AC1F7E"/>
    <w:rsid w:val="00B02A65"/>
    <w:rsid w:val="00B06D67"/>
    <w:rsid w:val="00BE5D9D"/>
    <w:rsid w:val="00BE7378"/>
    <w:rsid w:val="00C555F2"/>
    <w:rsid w:val="00C628C8"/>
    <w:rsid w:val="00C906A0"/>
    <w:rsid w:val="00CB6DAF"/>
    <w:rsid w:val="00CC06A3"/>
    <w:rsid w:val="00CD136B"/>
    <w:rsid w:val="00D042FF"/>
    <w:rsid w:val="00D117C8"/>
    <w:rsid w:val="00D4589E"/>
    <w:rsid w:val="00D67F03"/>
    <w:rsid w:val="00D77AEA"/>
    <w:rsid w:val="00D81EE5"/>
    <w:rsid w:val="00DB1D6F"/>
    <w:rsid w:val="00DD75ED"/>
    <w:rsid w:val="00DE1FF0"/>
    <w:rsid w:val="00DE4E4E"/>
    <w:rsid w:val="00DF56AA"/>
    <w:rsid w:val="00E1302C"/>
    <w:rsid w:val="00E25573"/>
    <w:rsid w:val="00E52575"/>
    <w:rsid w:val="00E844B4"/>
    <w:rsid w:val="00EB1A18"/>
    <w:rsid w:val="00ED096D"/>
    <w:rsid w:val="00ED32BD"/>
    <w:rsid w:val="00F143D2"/>
    <w:rsid w:val="00F1788A"/>
    <w:rsid w:val="00F23298"/>
    <w:rsid w:val="00F37C41"/>
    <w:rsid w:val="00F67B00"/>
    <w:rsid w:val="00FF3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94E857A"/>
  <w15:docId w15:val="{B7CF4456-7EA1-47BA-9DF2-2D506FAA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75"/>
  </w:style>
  <w:style w:type="paragraph" w:styleId="Heading1">
    <w:name w:val="heading 1"/>
    <w:next w:val="Normal"/>
    <w:link w:val="Heading1Char"/>
    <w:uiPriority w:val="9"/>
    <w:qFormat/>
    <w:pPr>
      <w:keepNext/>
      <w:keepLines/>
      <w:numPr>
        <w:numId w:val="2"/>
      </w:numPr>
      <w:spacing w:after="0" w:line="259" w:lineRule="auto"/>
      <w:ind w:left="10" w:hanging="10"/>
      <w:outlineLvl w:val="0"/>
    </w:pPr>
    <w:rPr>
      <w:rFonts w:eastAsia="Arial" w:cs="Arial"/>
      <w:color w:val="000000"/>
      <w:sz w:val="28"/>
    </w:rPr>
  </w:style>
  <w:style w:type="paragraph" w:styleId="Heading2">
    <w:name w:val="heading 2"/>
    <w:next w:val="Normal"/>
    <w:link w:val="Heading2Char"/>
    <w:uiPriority w:val="9"/>
    <w:unhideWhenUsed/>
    <w:qFormat/>
    <w:pPr>
      <w:keepNext/>
      <w:keepLines/>
      <w:numPr>
        <w:ilvl w:val="1"/>
        <w:numId w:val="2"/>
      </w:numPr>
      <w:spacing w:after="0" w:line="259" w:lineRule="auto"/>
      <w:ind w:left="510" w:hanging="10"/>
      <w:outlineLvl w:val="1"/>
    </w:pPr>
    <w:rPr>
      <w:rFonts w:eastAsia="Arial" w:cs="Arial"/>
      <w:color w:val="000000"/>
      <w:sz w:val="26"/>
    </w:rPr>
  </w:style>
  <w:style w:type="paragraph" w:styleId="Heading3">
    <w:name w:val="heading 3"/>
    <w:basedOn w:val="Normal"/>
    <w:next w:val="Normal"/>
    <w:link w:val="Heading3Char"/>
    <w:uiPriority w:val="9"/>
    <w:semiHidden/>
    <w:unhideWhenUsed/>
    <w:qFormat/>
    <w:rsid w:val="00BE73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26"/>
    </w:rPr>
  </w:style>
  <w:style w:type="character" w:customStyle="1" w:styleId="Heading1Char">
    <w:name w:val="Heading 1 Char"/>
    <w:link w:val="Heading1"/>
    <w:rPr>
      <w:rFonts w:ascii="Arial" w:eastAsia="Arial" w:hAnsi="Arial" w:cs="Arial"/>
      <w:color w:val="000000"/>
      <w:sz w:val="28"/>
    </w:rPr>
  </w:style>
  <w:style w:type="table" w:customStyle="1" w:styleId="TableGrid">
    <w:name w:val="TableGrid"/>
    <w:pPr>
      <w:spacing w:after="0"/>
    </w:pPr>
    <w:tblPr>
      <w:tblCellMar>
        <w:top w:w="0" w:type="dxa"/>
        <w:left w:w="0" w:type="dxa"/>
        <w:bottom w:w="0" w:type="dxa"/>
        <w:right w:w="0" w:type="dxa"/>
      </w:tblCellMar>
    </w:tblPr>
  </w:style>
  <w:style w:type="paragraph" w:styleId="Header">
    <w:name w:val="header"/>
    <w:basedOn w:val="Normal"/>
    <w:link w:val="HeaderChar"/>
    <w:uiPriority w:val="99"/>
    <w:unhideWhenUsed/>
    <w:rsid w:val="00A52304"/>
    <w:pPr>
      <w:tabs>
        <w:tab w:val="center" w:pos="4680"/>
        <w:tab w:val="right" w:pos="9360"/>
      </w:tabs>
      <w:spacing w:after="0"/>
    </w:pPr>
  </w:style>
  <w:style w:type="character" w:customStyle="1" w:styleId="HeaderChar">
    <w:name w:val="Header Char"/>
    <w:basedOn w:val="DefaultParagraphFont"/>
    <w:link w:val="Header"/>
    <w:uiPriority w:val="99"/>
    <w:rsid w:val="00A52304"/>
  </w:style>
  <w:style w:type="paragraph" w:styleId="BodyText">
    <w:name w:val="Body Text"/>
    <w:basedOn w:val="Normal"/>
    <w:link w:val="BodyTextChar"/>
    <w:uiPriority w:val="1"/>
    <w:qFormat/>
    <w:rsid w:val="005B5003"/>
    <w:pPr>
      <w:widowControl w:val="0"/>
      <w:autoSpaceDE w:val="0"/>
      <w:autoSpaceDN w:val="0"/>
      <w:spacing w:before="1" w:after="0"/>
    </w:pPr>
    <w:rPr>
      <w:rFonts w:eastAsia="Arial" w:cs="Arial"/>
      <w:szCs w:val="20"/>
    </w:rPr>
  </w:style>
  <w:style w:type="character" w:customStyle="1" w:styleId="BodyTextChar">
    <w:name w:val="Body Text Char"/>
    <w:basedOn w:val="DefaultParagraphFont"/>
    <w:link w:val="BodyText"/>
    <w:uiPriority w:val="1"/>
    <w:rsid w:val="005B5003"/>
    <w:rPr>
      <w:rFonts w:eastAsia="Arial" w:cs="Arial"/>
      <w:szCs w:val="20"/>
    </w:rPr>
  </w:style>
  <w:style w:type="character" w:customStyle="1" w:styleId="Heading3Char">
    <w:name w:val="Heading 3 Char"/>
    <w:basedOn w:val="DefaultParagraphFont"/>
    <w:link w:val="Heading3"/>
    <w:uiPriority w:val="9"/>
    <w:semiHidden/>
    <w:rsid w:val="00BE737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4B6735"/>
    <w:rPr>
      <w:color w:val="0563C1" w:themeColor="hyperlink"/>
      <w:u w:val="single"/>
    </w:rPr>
  </w:style>
  <w:style w:type="character" w:styleId="UnresolvedMention">
    <w:name w:val="Unresolved Mention"/>
    <w:basedOn w:val="DefaultParagraphFont"/>
    <w:uiPriority w:val="99"/>
    <w:semiHidden/>
    <w:unhideWhenUsed/>
    <w:rsid w:val="004B6735"/>
    <w:rPr>
      <w:color w:val="605E5C"/>
      <w:shd w:val="clear" w:color="auto" w:fill="E1DFDD"/>
    </w:rPr>
  </w:style>
  <w:style w:type="paragraph" w:styleId="ListParagraph">
    <w:name w:val="List Paragraph"/>
    <w:basedOn w:val="Normal"/>
    <w:uiPriority w:val="1"/>
    <w:qFormat/>
    <w:rsid w:val="00E52575"/>
    <w:pPr>
      <w:widowControl w:val="0"/>
      <w:autoSpaceDE w:val="0"/>
      <w:autoSpaceDN w:val="0"/>
      <w:spacing w:after="0"/>
      <w:ind w:left="800" w:hanging="720"/>
    </w:pPr>
    <w:rPr>
      <w:rFonts w:eastAsia="Arial" w:cs="Arial"/>
      <w:sz w:val="22"/>
    </w:rPr>
  </w:style>
  <w:style w:type="paragraph" w:styleId="Footer">
    <w:name w:val="footer"/>
    <w:basedOn w:val="Normal"/>
    <w:link w:val="FooterChar"/>
    <w:uiPriority w:val="99"/>
    <w:unhideWhenUsed/>
    <w:rsid w:val="00A355C5"/>
    <w:pPr>
      <w:tabs>
        <w:tab w:val="center" w:pos="4680"/>
        <w:tab w:val="right" w:pos="9360"/>
      </w:tabs>
      <w:spacing w:after="0"/>
    </w:pPr>
  </w:style>
  <w:style w:type="character" w:customStyle="1" w:styleId="FooterChar">
    <w:name w:val="Footer Char"/>
    <w:basedOn w:val="DefaultParagraphFont"/>
    <w:link w:val="Footer"/>
    <w:uiPriority w:val="99"/>
    <w:rsid w:val="00A35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5376">
      <w:bodyDiv w:val="1"/>
      <w:marLeft w:val="0"/>
      <w:marRight w:val="0"/>
      <w:marTop w:val="0"/>
      <w:marBottom w:val="0"/>
      <w:divBdr>
        <w:top w:val="none" w:sz="0" w:space="0" w:color="auto"/>
        <w:left w:val="none" w:sz="0" w:space="0" w:color="auto"/>
        <w:bottom w:val="none" w:sz="0" w:space="0" w:color="auto"/>
        <w:right w:val="none" w:sz="0" w:space="0" w:color="auto"/>
      </w:divBdr>
    </w:div>
    <w:div w:id="325860399">
      <w:bodyDiv w:val="1"/>
      <w:marLeft w:val="0"/>
      <w:marRight w:val="0"/>
      <w:marTop w:val="0"/>
      <w:marBottom w:val="0"/>
      <w:divBdr>
        <w:top w:val="none" w:sz="0" w:space="0" w:color="auto"/>
        <w:left w:val="none" w:sz="0" w:space="0" w:color="auto"/>
        <w:bottom w:val="none" w:sz="0" w:space="0" w:color="auto"/>
        <w:right w:val="none" w:sz="0" w:space="0" w:color="auto"/>
      </w:divBdr>
    </w:div>
    <w:div w:id="421680321">
      <w:bodyDiv w:val="1"/>
      <w:marLeft w:val="0"/>
      <w:marRight w:val="0"/>
      <w:marTop w:val="0"/>
      <w:marBottom w:val="0"/>
      <w:divBdr>
        <w:top w:val="none" w:sz="0" w:space="0" w:color="auto"/>
        <w:left w:val="none" w:sz="0" w:space="0" w:color="auto"/>
        <w:bottom w:val="none" w:sz="0" w:space="0" w:color="auto"/>
        <w:right w:val="none" w:sz="0" w:space="0" w:color="auto"/>
      </w:divBdr>
    </w:div>
    <w:div w:id="526992714">
      <w:bodyDiv w:val="1"/>
      <w:marLeft w:val="0"/>
      <w:marRight w:val="0"/>
      <w:marTop w:val="0"/>
      <w:marBottom w:val="0"/>
      <w:divBdr>
        <w:top w:val="none" w:sz="0" w:space="0" w:color="auto"/>
        <w:left w:val="none" w:sz="0" w:space="0" w:color="auto"/>
        <w:bottom w:val="none" w:sz="0" w:space="0" w:color="auto"/>
        <w:right w:val="none" w:sz="0" w:space="0" w:color="auto"/>
      </w:divBdr>
    </w:div>
    <w:div w:id="984165230">
      <w:bodyDiv w:val="1"/>
      <w:marLeft w:val="0"/>
      <w:marRight w:val="0"/>
      <w:marTop w:val="0"/>
      <w:marBottom w:val="0"/>
      <w:divBdr>
        <w:top w:val="none" w:sz="0" w:space="0" w:color="auto"/>
        <w:left w:val="none" w:sz="0" w:space="0" w:color="auto"/>
        <w:bottom w:val="none" w:sz="0" w:space="0" w:color="auto"/>
        <w:right w:val="none" w:sz="0" w:space="0" w:color="auto"/>
      </w:divBdr>
    </w:div>
    <w:div w:id="1091387885">
      <w:bodyDiv w:val="1"/>
      <w:marLeft w:val="0"/>
      <w:marRight w:val="0"/>
      <w:marTop w:val="0"/>
      <w:marBottom w:val="0"/>
      <w:divBdr>
        <w:top w:val="none" w:sz="0" w:space="0" w:color="auto"/>
        <w:left w:val="none" w:sz="0" w:space="0" w:color="auto"/>
        <w:bottom w:val="none" w:sz="0" w:space="0" w:color="auto"/>
        <w:right w:val="none" w:sz="0" w:space="0" w:color="auto"/>
      </w:divBdr>
    </w:div>
    <w:div w:id="1290234961">
      <w:bodyDiv w:val="1"/>
      <w:marLeft w:val="0"/>
      <w:marRight w:val="0"/>
      <w:marTop w:val="0"/>
      <w:marBottom w:val="0"/>
      <w:divBdr>
        <w:top w:val="none" w:sz="0" w:space="0" w:color="auto"/>
        <w:left w:val="none" w:sz="0" w:space="0" w:color="auto"/>
        <w:bottom w:val="none" w:sz="0" w:space="0" w:color="auto"/>
        <w:right w:val="none" w:sz="0" w:space="0" w:color="auto"/>
      </w:divBdr>
    </w:div>
    <w:div w:id="1588535732">
      <w:bodyDiv w:val="1"/>
      <w:marLeft w:val="0"/>
      <w:marRight w:val="0"/>
      <w:marTop w:val="0"/>
      <w:marBottom w:val="0"/>
      <w:divBdr>
        <w:top w:val="none" w:sz="0" w:space="0" w:color="auto"/>
        <w:left w:val="none" w:sz="0" w:space="0" w:color="auto"/>
        <w:bottom w:val="none" w:sz="0" w:space="0" w:color="auto"/>
        <w:right w:val="none" w:sz="0" w:space="0" w:color="auto"/>
      </w:divBdr>
    </w:div>
    <w:div w:id="1817337118">
      <w:bodyDiv w:val="1"/>
      <w:marLeft w:val="0"/>
      <w:marRight w:val="0"/>
      <w:marTop w:val="0"/>
      <w:marBottom w:val="0"/>
      <w:divBdr>
        <w:top w:val="none" w:sz="0" w:space="0" w:color="auto"/>
        <w:left w:val="none" w:sz="0" w:space="0" w:color="auto"/>
        <w:bottom w:val="none" w:sz="0" w:space="0" w:color="auto"/>
        <w:right w:val="none" w:sz="0" w:space="0" w:color="auto"/>
      </w:divBdr>
    </w:div>
    <w:div w:id="2092047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10.10.10.2\Share\Board%20of%20Health\BOH%20Meetings\Minutes%202022\07-12-22\EH%20Monthly%20Report%20June%202022.docx" TargetMode="External"/><Relationship Id="rId13" Type="http://schemas.openxmlformats.org/officeDocument/2006/relationships/hyperlink" Target="file:///\\10.10.10.2\Share\Board%20of%20Health\BOH%20Meetings\Minutes%202022\07-12-22\Fiscal%20Reports%2006-2022.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file:///\\10.10.10.2\Share\Board%20of%20Health\BOH%20Meetings\Minutes%202022\07-12-22\HC%20Monthly%20Report%20June%202022.docx" TargetMode="External"/><Relationship Id="rId12" Type="http://schemas.openxmlformats.org/officeDocument/2006/relationships/hyperlink" Target="file:///\\10.10.10.2\Share\Board%20of%20Health\BOH%20Meetings\Minutes%202022\07-12-22\June%20Minutes.pdf" TargetMode="Externa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alionhealthorg.blueskymeeting.com/meeting_groups/225/item_attachments/66666" TargetMode="External"/><Relationship Id="rId5" Type="http://schemas.openxmlformats.org/officeDocument/2006/relationships/footnotes" Target="footnotes.xml"/><Relationship Id="rId15" Type="http://schemas.openxmlformats.org/officeDocument/2006/relationships/hyperlink" Target="https://galionhealthorg.blueskymeeting.com/meeting_groups/225/item_attachments/66028" TargetMode="External"/><Relationship Id="rId23" Type="http://schemas.openxmlformats.org/officeDocument/2006/relationships/theme" Target="theme/theme1.xml"/><Relationship Id="rId10" Type="http://schemas.openxmlformats.org/officeDocument/2006/relationships/hyperlink" Target="file:///\\10.10.10.2\Share\Board%20of%20Health\BOH%20Meetings\Minutes%202022\07-12-22\PHAB%20Specialist%20Contract.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10.10.10.2\Share\Board%20of%20Health\BOH%20Meetings\Minutes%202022\07-12-22\Outreach%20Report%20Environmental%20June%202022.docx" TargetMode="External"/><Relationship Id="rId14" Type="http://schemas.openxmlformats.org/officeDocument/2006/relationships/hyperlink" Target="file:///\\10.10.10.2\Share\Board%20of%20Health\BOH%20Meetings\Minutes%202022\07-12-22\J.%20Boliantz%20-%20Letter%20to%20rescind%20resignation.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7</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McBride</dc:creator>
  <cp:keywords/>
  <cp:lastModifiedBy>Jason McBride</cp:lastModifiedBy>
  <cp:revision>10</cp:revision>
  <cp:lastPrinted>2022-06-28T14:59:00Z</cp:lastPrinted>
  <dcterms:created xsi:type="dcterms:W3CDTF">2022-07-14T19:25:00Z</dcterms:created>
  <dcterms:modified xsi:type="dcterms:W3CDTF">2022-07-19T19:58:00Z</dcterms:modified>
</cp:coreProperties>
</file>