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39E3AD63" w:rsidR="005B5003" w:rsidRDefault="00D67F03" w:rsidP="005B5003">
      <w:pPr>
        <w:ind w:right="9"/>
      </w:pPr>
      <w:r w:rsidRPr="004452A2">
        <w:rPr>
          <w:rFonts w:eastAsia="Arial" w:cs="Arial"/>
          <w:b/>
          <w:szCs w:val="20"/>
        </w:rPr>
        <w:t xml:space="preserve">Present: </w:t>
      </w:r>
      <w:r w:rsidR="0086728A">
        <w:t xml:space="preserve">Ms. Shellie Burgin, Board Member; </w:t>
      </w:r>
      <w:r w:rsidR="00EE11A6">
        <w:t xml:space="preserve">Ms. Candy Yocum, Board Member; </w:t>
      </w:r>
      <w:r w:rsidR="00F90641">
        <w:t xml:space="preserve">Mike Flick, Board Member; Jason McBride, Health Commissioner; </w:t>
      </w:r>
      <w:r w:rsidR="005B5003">
        <w:t xml:space="preserve">Ms. Andrea Barnes, Director of Environmental Health; </w:t>
      </w:r>
      <w:r w:rsidR="00315528">
        <w:t xml:space="preserve">Lynn Corwin, Director of Nursing; </w:t>
      </w:r>
      <w:r w:rsidR="00B02A65">
        <w:t xml:space="preserve">Ms. Sarah Miley, </w:t>
      </w:r>
      <w:r w:rsidR="0019088A">
        <w:t>Sexual</w:t>
      </w:r>
      <w:r w:rsidR="00B02A65">
        <w:t xml:space="preserve"> Health &amp; Wellness Program Manager</w:t>
      </w:r>
      <w:r w:rsidR="0086728A">
        <w:t>; Ms. Tina Nichols, Health Educator/DIS</w:t>
      </w:r>
      <w:r w:rsidR="00315528">
        <w:t>; Leanna Perdue, Business Services Officer/ Vital Statistics Registrar.</w:t>
      </w:r>
    </w:p>
    <w:p w14:paraId="37B9B125" w14:textId="0C9794CF"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312E7C">
        <w:t xml:space="preserve">Tom O'Leary, Mayor, City of Galion, President; </w:t>
      </w:r>
      <w:r w:rsidR="002F62F3">
        <w:t xml:space="preserve">Amanda Moran, Board Member; Heidi </w:t>
      </w:r>
      <w:proofErr w:type="spellStart"/>
      <w:r w:rsidR="002F62F3">
        <w:t>Matney</w:t>
      </w:r>
      <w:proofErr w:type="spellEnd"/>
      <w:r w:rsidR="002F62F3">
        <w:t xml:space="preserve">, Board Member; </w:t>
      </w:r>
      <w:r w:rsidR="0086728A">
        <w:t xml:space="preserve">Carrie Bednarz, MA; </w:t>
      </w:r>
      <w:r w:rsidR="00CD0A4D">
        <w:t xml:space="preserve">Jessica Bourne, MA; </w:t>
      </w:r>
      <w:r w:rsidR="005B5003">
        <w:t>Jennifer Jordan, Administrative Assistant-Medical Assistant</w:t>
      </w:r>
      <w:r w:rsidR="009E2EDC">
        <w:t xml:space="preserve">; </w:t>
      </w:r>
      <w:r w:rsidR="00316862">
        <w:t>Kim Ponziani</w:t>
      </w:r>
      <w:r w:rsidR="009E2EDC">
        <w:t>, Public Health Nurse</w:t>
      </w:r>
      <w:r w:rsidR="00DA1CCB">
        <w:t>.</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6079D2E9" w:rsidR="00D117C8" w:rsidRPr="004452A2" w:rsidRDefault="0009658E" w:rsidP="00145ED5">
      <w:pPr>
        <w:spacing w:after="0"/>
        <w:ind w:left="495" w:right="9"/>
        <w:rPr>
          <w:rFonts w:cs="Arial"/>
          <w:szCs w:val="20"/>
        </w:rPr>
      </w:pPr>
      <w:r>
        <w:rPr>
          <w:rFonts w:cs="Arial"/>
          <w:szCs w:val="20"/>
        </w:rPr>
        <w:t>Shellie</w:t>
      </w:r>
      <w:r w:rsidR="00D67F03" w:rsidRPr="004452A2">
        <w:rPr>
          <w:rFonts w:cs="Arial"/>
          <w:szCs w:val="20"/>
        </w:rPr>
        <w:t xml:space="preserve"> called the meeting to order at </w:t>
      </w:r>
      <w:r w:rsidR="00BA586B">
        <w:rPr>
          <w:rFonts w:cs="Arial"/>
          <w:szCs w:val="20"/>
        </w:rPr>
        <w:t>5:</w:t>
      </w:r>
      <w:r w:rsidR="00B020B7">
        <w:rPr>
          <w:rFonts w:cs="Arial"/>
          <w:szCs w:val="20"/>
        </w:rPr>
        <w:t>00</w:t>
      </w:r>
      <w:r w:rsidR="00BA586B">
        <w:rPr>
          <w:rFonts w:cs="Arial"/>
          <w:szCs w:val="20"/>
        </w:rPr>
        <w:t xml:space="preserve"> pm</w:t>
      </w:r>
      <w:r w:rsidR="001A07A4">
        <w:rPr>
          <w:rFonts w:cs="Arial"/>
          <w:szCs w:val="20"/>
        </w:rPr>
        <w:t>.</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12AFBDDA" w:rsidR="00D117C8" w:rsidRPr="004452A2" w:rsidRDefault="00D67F03" w:rsidP="00CC06A3">
      <w:pPr>
        <w:ind w:left="495" w:right="9"/>
        <w:rPr>
          <w:rFonts w:cs="Arial"/>
          <w:szCs w:val="20"/>
        </w:rPr>
      </w:pPr>
      <w:r w:rsidRPr="004452A2">
        <w:rPr>
          <w:rFonts w:cs="Arial"/>
          <w:szCs w:val="20"/>
        </w:rPr>
        <w:t xml:space="preserve">Motion to approve the consent agenda for </w:t>
      </w:r>
      <w:r w:rsidR="00EE11A6">
        <w:rPr>
          <w:rFonts w:cs="Arial"/>
          <w:szCs w:val="20"/>
        </w:rPr>
        <w:t>Ju</w:t>
      </w:r>
      <w:r w:rsidR="00315528">
        <w:rPr>
          <w:rFonts w:cs="Arial"/>
          <w:szCs w:val="20"/>
        </w:rPr>
        <w:t>ly 11</w:t>
      </w:r>
      <w:r w:rsidRPr="004452A2">
        <w:rPr>
          <w:rFonts w:cs="Arial"/>
          <w:szCs w:val="20"/>
        </w:rPr>
        <w:t>, 202</w:t>
      </w:r>
      <w:r w:rsidR="005A3E5E">
        <w:rPr>
          <w:rFonts w:cs="Arial"/>
          <w:szCs w:val="20"/>
        </w:rPr>
        <w:t>3</w:t>
      </w:r>
      <w:r w:rsidR="00315528">
        <w:rPr>
          <w:rFonts w:cs="Arial"/>
          <w:szCs w:val="20"/>
        </w:rPr>
        <w:t>.</w:t>
      </w:r>
    </w:p>
    <w:p w14:paraId="550442F2" w14:textId="77777777" w:rsidR="00AE7E55" w:rsidRDefault="007E16EB" w:rsidP="00AE7E55">
      <w:pPr>
        <w:spacing w:after="157"/>
        <w:ind w:left="495" w:right="9"/>
        <w:rPr>
          <w:rFonts w:cs="Arial"/>
          <w:szCs w:val="20"/>
        </w:rPr>
      </w:pPr>
      <w:r>
        <w:rPr>
          <w:rFonts w:eastAsia="Arial" w:cs="Arial"/>
          <w:b/>
          <w:szCs w:val="20"/>
        </w:rPr>
        <w:t>Minutes</w:t>
      </w:r>
      <w:r w:rsidR="00D67F03" w:rsidRPr="004452A2">
        <w:rPr>
          <w:rFonts w:eastAsia="Arial" w:cs="Arial"/>
          <w:b/>
          <w:szCs w:val="20"/>
        </w:rPr>
        <w:t>:</w:t>
      </w:r>
      <w:r w:rsidR="00D67F03" w:rsidRPr="004452A2">
        <w:rPr>
          <w:rFonts w:cs="Arial"/>
          <w:szCs w:val="20"/>
        </w:rPr>
        <w:t xml:space="preserve"> </w:t>
      </w:r>
      <w:r w:rsidR="002B52CC">
        <w:rPr>
          <w:rFonts w:cs="Arial"/>
          <w:szCs w:val="20"/>
        </w:rPr>
        <w:t xml:space="preserve">Shellie asked Jason to explain </w:t>
      </w:r>
      <w:r w:rsidR="00AE7E55">
        <w:rPr>
          <w:rFonts w:cs="Arial"/>
          <w:szCs w:val="20"/>
        </w:rPr>
        <w:t>what</w:t>
      </w:r>
      <w:r w:rsidR="002B52CC">
        <w:rPr>
          <w:rFonts w:cs="Arial"/>
          <w:szCs w:val="20"/>
        </w:rPr>
        <w:t xml:space="preserve"> the two contracts</w:t>
      </w:r>
      <w:r w:rsidR="00AE7E55">
        <w:rPr>
          <w:rFonts w:cs="Arial"/>
          <w:szCs w:val="20"/>
        </w:rPr>
        <w:t xml:space="preserve"> are about in the consent agenda</w:t>
      </w:r>
      <w:r w:rsidR="002B52CC">
        <w:rPr>
          <w:rFonts w:cs="Arial"/>
          <w:szCs w:val="20"/>
        </w:rPr>
        <w:t xml:space="preserve">. Jason explained that the audiometer is for </w:t>
      </w:r>
      <w:r w:rsidR="00AE7E55">
        <w:rPr>
          <w:rFonts w:cs="Arial"/>
          <w:szCs w:val="20"/>
        </w:rPr>
        <w:t>nurses</w:t>
      </w:r>
      <w:r w:rsidR="002B52CC">
        <w:rPr>
          <w:rFonts w:cs="Arial"/>
          <w:szCs w:val="20"/>
        </w:rPr>
        <w:t xml:space="preserve"> to do hearing screenings at the school. We had a </w:t>
      </w:r>
      <w:r w:rsidR="00AE7E55">
        <w:rPr>
          <w:rFonts w:cs="Arial"/>
          <w:szCs w:val="20"/>
        </w:rPr>
        <w:t>dated</w:t>
      </w:r>
      <w:r w:rsidR="002B52CC">
        <w:rPr>
          <w:rFonts w:cs="Arial"/>
          <w:szCs w:val="20"/>
        </w:rPr>
        <w:t xml:space="preserve"> audiometer, and ODH is permitting us to loan this audiometer from them</w:t>
      </w:r>
      <w:r w:rsidR="009536BB">
        <w:rPr>
          <w:rFonts w:cs="Arial"/>
          <w:szCs w:val="20"/>
        </w:rPr>
        <w:t xml:space="preserve">. </w:t>
      </w:r>
      <w:r w:rsidR="00AE7E55">
        <w:rPr>
          <w:rFonts w:cs="Arial"/>
          <w:szCs w:val="20"/>
        </w:rPr>
        <w:t>Shellie asked if money changes hands for the audiometer, or if they loan it to us for free with the understanding that we buy it if we break it. Lynn explained that there is no cost to us except for the approximately $100 cost of calibrating it each year. We then have to send ODH the supporting documentation which shows we completed that.</w:t>
      </w:r>
    </w:p>
    <w:p w14:paraId="54E4F798" w14:textId="71204B1B" w:rsidR="00D117C8" w:rsidRDefault="002B52CC">
      <w:pPr>
        <w:spacing w:after="157"/>
        <w:ind w:left="495" w:right="9"/>
        <w:rPr>
          <w:rFonts w:cs="Arial"/>
          <w:szCs w:val="20"/>
        </w:rPr>
      </w:pPr>
      <w:r>
        <w:rPr>
          <w:rFonts w:cs="Arial"/>
          <w:szCs w:val="20"/>
        </w:rPr>
        <w:t xml:space="preserve">The other contract is a renewal contract with The Baldwin Group, which is the company which provides our HDIS software (HDIS = Health District Information System). We are required to give an accounting of how we spend our time every day at work by </w:t>
      </w:r>
      <w:r w:rsidR="00AE7E55">
        <w:rPr>
          <w:rFonts w:cs="Arial"/>
          <w:szCs w:val="20"/>
        </w:rPr>
        <w:t>fifteen-minute</w:t>
      </w:r>
      <w:r>
        <w:rPr>
          <w:rFonts w:cs="Arial"/>
          <w:szCs w:val="20"/>
        </w:rPr>
        <w:t xml:space="preserve"> increments, and we do this with HDIS.</w:t>
      </w:r>
      <w:r w:rsidR="00AE7E55">
        <w:rPr>
          <w:rFonts w:cs="Arial"/>
          <w:szCs w:val="20"/>
        </w:rPr>
        <w:t xml:space="preserve"> This information is later used for different reports.</w:t>
      </w:r>
      <w:r w:rsidR="009536BB">
        <w:rPr>
          <w:rFonts w:cs="Arial"/>
          <w:szCs w:val="20"/>
        </w:rPr>
        <w:t xml:space="preserve"> Mike asked if the expenses are about the same, and Jason said that they are. Jason also pointed out that HDIS is the cheapest software of the available options (though noticeably dated).</w:t>
      </w:r>
    </w:p>
    <w:p w14:paraId="38DDAFF6" w14:textId="401F32F3" w:rsidR="007E16EB" w:rsidRPr="004452A2" w:rsidRDefault="007E16EB">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6F8F0B80"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315528">
        <w:rPr>
          <w:rFonts w:cs="Arial"/>
          <w:szCs w:val="20"/>
        </w:rPr>
        <w:t>Ms. Candy Yocum</w:t>
      </w:r>
    </w:p>
    <w:p w14:paraId="3DD9282C" w14:textId="061FE2A6"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315528">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33B65758" w:rsidR="00D117C8" w:rsidRPr="004452A2" w:rsidRDefault="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w:t>
            </w:r>
            <w:r w:rsidR="002A3495" w:rsidRPr="004452A2">
              <w:rPr>
                <w:rFonts w:cs="Arial"/>
                <w:szCs w:val="20"/>
              </w:rPr>
              <w:t>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EE11A6" w:rsidRPr="004452A2" w14:paraId="2D058BE4"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F039521" w14:textId="48E8E5EA" w:rsidR="00EE11A6" w:rsidRPr="004452A2" w:rsidRDefault="00EE11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77CDB26" w14:textId="29C90D03" w:rsidR="00EE11A6" w:rsidRPr="004452A2" w:rsidRDefault="00EE11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BEFF135" w14:textId="77777777" w:rsidR="00EE11A6" w:rsidRPr="004452A2" w:rsidRDefault="00EE11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F056522" w14:textId="77777777" w:rsidR="00EE11A6" w:rsidRPr="004452A2" w:rsidRDefault="00EE11A6">
            <w:pPr>
              <w:spacing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71002545" w:rsidR="003A597E" w:rsidRPr="004452A2" w:rsidRDefault="00B020B7">
            <w:pPr>
              <w:spacing w:line="259" w:lineRule="auto"/>
              <w:ind w:left="20"/>
              <w:jc w:val="center"/>
              <w:rPr>
                <w:rFonts w:cs="Arial"/>
                <w:szCs w:val="20"/>
              </w:rPr>
            </w:pPr>
            <w:r>
              <w:rPr>
                <w:rFonts w:cs="Arial"/>
                <w:szCs w:val="20"/>
              </w:rPr>
              <w:t>Mike Flick</w:t>
            </w:r>
            <w:r w:rsidR="003A597E"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bl>
    <w:p w14:paraId="0A0E923C" w14:textId="007050F2" w:rsidR="00D117C8" w:rsidRPr="00145ED5" w:rsidRDefault="00D67F03" w:rsidP="00145ED5">
      <w:pPr>
        <w:pStyle w:val="Heading2"/>
        <w:ind w:left="1205" w:hanging="720"/>
        <w:rPr>
          <w:b/>
          <w:bCs/>
          <w:sz w:val="20"/>
          <w:szCs w:val="20"/>
        </w:rPr>
      </w:pPr>
      <w:r w:rsidRPr="00145ED5">
        <w:rPr>
          <w:b/>
          <w:bCs/>
          <w:sz w:val="20"/>
          <w:szCs w:val="20"/>
        </w:rPr>
        <w:t>Health Commissioner</w:t>
      </w:r>
      <w:r w:rsidR="00C1189C">
        <w:rPr>
          <w:b/>
          <w:bCs/>
          <w:sz w:val="20"/>
          <w:szCs w:val="20"/>
        </w:rPr>
        <w:t xml:space="preserve"> (HC)</w:t>
      </w:r>
      <w:r w:rsidRPr="00145ED5">
        <w:rPr>
          <w:b/>
          <w:bCs/>
          <w:sz w:val="20"/>
          <w:szCs w:val="20"/>
        </w:rPr>
        <w:t xml:space="preserve"> Report</w:t>
      </w:r>
    </w:p>
    <w:p w14:paraId="6C0CC05E" w14:textId="4771FEAC" w:rsidR="00D117C8" w:rsidRPr="004452A2" w:rsidRDefault="00D67F03">
      <w:pPr>
        <w:spacing w:after="250"/>
        <w:ind w:left="1250" w:right="9"/>
        <w:rPr>
          <w:rFonts w:cs="Arial"/>
          <w:szCs w:val="20"/>
        </w:rPr>
      </w:pPr>
      <w:r w:rsidRPr="004452A2">
        <w:rPr>
          <w:rFonts w:cs="Arial"/>
          <w:szCs w:val="20"/>
        </w:rPr>
        <w:t xml:space="preserve">See attached </w:t>
      </w:r>
      <w:r w:rsidR="00C1189C">
        <w:rPr>
          <w:rFonts w:cs="Arial"/>
          <w:szCs w:val="20"/>
        </w:rPr>
        <w:t>HC</w:t>
      </w:r>
      <w:r w:rsidRPr="004452A2">
        <w:rPr>
          <w:rFonts w:cs="Arial"/>
          <w:szCs w:val="20"/>
        </w:rPr>
        <w:t xml:space="preserve">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4FC6654B" w14:textId="44F3FEE8" w:rsidR="00D943DF" w:rsidRDefault="00AC38F8" w:rsidP="005B5003">
      <w:pPr>
        <w:pStyle w:val="BodyText"/>
        <w:spacing w:before="76"/>
        <w:ind w:left="485" w:firstLine="720"/>
      </w:pPr>
      <w:hyperlink r:id="rId7" w:history="1">
        <w:r w:rsidR="002F62F3" w:rsidRPr="002F62F3">
          <w:rPr>
            <w:rStyle w:val="Hyperlink"/>
          </w:rPr>
          <w:t>Monthly Report - HC, June 2023.pdf</w:t>
        </w:r>
      </w:hyperlink>
    </w:p>
    <w:p w14:paraId="1555C8F3" w14:textId="77777777" w:rsidR="003A2378" w:rsidRDefault="003A2378" w:rsidP="005B5003">
      <w:pPr>
        <w:pStyle w:val="BodyText"/>
        <w:spacing w:before="76"/>
        <w:ind w:left="485" w:firstLine="720"/>
      </w:pPr>
    </w:p>
    <w:p w14:paraId="42A17D9F" w14:textId="7D97AD75" w:rsidR="008B1C4B" w:rsidRPr="00145ED5" w:rsidRDefault="008B1C4B" w:rsidP="008B1C4B">
      <w:pPr>
        <w:pStyle w:val="Heading2"/>
        <w:ind w:left="1205" w:hanging="720"/>
        <w:rPr>
          <w:b/>
          <w:bCs/>
          <w:sz w:val="20"/>
          <w:szCs w:val="20"/>
        </w:rPr>
      </w:pPr>
      <w:r w:rsidRPr="00145ED5">
        <w:rPr>
          <w:b/>
          <w:bCs/>
          <w:sz w:val="20"/>
          <w:szCs w:val="20"/>
        </w:rPr>
        <w:t xml:space="preserve">Environmental </w:t>
      </w:r>
      <w:r w:rsidR="00C1189C">
        <w:rPr>
          <w:b/>
          <w:bCs/>
          <w:sz w:val="20"/>
          <w:szCs w:val="20"/>
        </w:rPr>
        <w:t xml:space="preserve">Health (EH) </w:t>
      </w:r>
      <w:r w:rsidR="009654CB">
        <w:rPr>
          <w:b/>
          <w:bCs/>
          <w:sz w:val="20"/>
          <w:szCs w:val="20"/>
        </w:rPr>
        <w:t>Team</w:t>
      </w:r>
      <w:r w:rsidRPr="00145ED5">
        <w:rPr>
          <w:b/>
          <w:bCs/>
          <w:sz w:val="20"/>
          <w:szCs w:val="20"/>
        </w:rPr>
        <w:t xml:space="preserve"> Report</w:t>
      </w:r>
    </w:p>
    <w:p w14:paraId="485D0990" w14:textId="2424DACC" w:rsidR="008B1C4B" w:rsidRPr="004452A2" w:rsidRDefault="008B1C4B" w:rsidP="008B1C4B">
      <w:pPr>
        <w:spacing w:after="250"/>
        <w:ind w:left="1250" w:right="9"/>
        <w:rPr>
          <w:rFonts w:cs="Arial"/>
          <w:szCs w:val="20"/>
        </w:rPr>
      </w:pPr>
      <w:r w:rsidRPr="004452A2">
        <w:rPr>
          <w:rFonts w:cs="Arial"/>
          <w:szCs w:val="20"/>
        </w:rPr>
        <w:t xml:space="preserve">See attached </w:t>
      </w:r>
      <w:r w:rsidR="00C1189C">
        <w:rPr>
          <w:rFonts w:cs="Arial"/>
          <w:szCs w:val="20"/>
        </w:rPr>
        <w:t xml:space="preserve">EH </w:t>
      </w:r>
      <w:r w:rsidRPr="004452A2">
        <w:rPr>
          <w:rFonts w:cs="Arial"/>
          <w:szCs w:val="20"/>
        </w:rPr>
        <w:t>Division Report.</w:t>
      </w:r>
    </w:p>
    <w:p w14:paraId="3444BA1F" w14:textId="4BA504D0"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7AF5058C" w14:textId="302A731B" w:rsidR="00A55E74" w:rsidRDefault="00AC38F8" w:rsidP="008B1C4B">
      <w:pPr>
        <w:spacing w:after="30" w:line="259" w:lineRule="auto"/>
        <w:ind w:left="1235"/>
      </w:pPr>
      <w:hyperlink r:id="rId8" w:history="1">
        <w:r w:rsidR="002F62F3" w:rsidRPr="002F62F3">
          <w:rPr>
            <w:rStyle w:val="Hyperlink"/>
          </w:rPr>
          <w:t>Monthly Report - EH, June 2023.pdf</w:t>
        </w:r>
      </w:hyperlink>
    </w:p>
    <w:p w14:paraId="7CB273CA" w14:textId="77777777" w:rsidR="00B020B7" w:rsidRPr="008B1C4B" w:rsidRDefault="00B020B7" w:rsidP="008B1C4B">
      <w:pPr>
        <w:spacing w:after="30" w:line="259" w:lineRule="auto"/>
        <w:ind w:left="1235"/>
        <w:rPr>
          <w:rFonts w:eastAsia="Arial" w:cs="Arial"/>
          <w:bCs/>
          <w:szCs w:val="20"/>
        </w:rPr>
      </w:pPr>
    </w:p>
    <w:p w14:paraId="7449C156" w14:textId="0F0F677A" w:rsidR="008B1C4B" w:rsidRDefault="008B1C4B" w:rsidP="008B1C4B">
      <w:pPr>
        <w:pStyle w:val="Heading2"/>
        <w:ind w:left="1205" w:hanging="720"/>
        <w:rPr>
          <w:b/>
          <w:bCs/>
          <w:sz w:val="20"/>
          <w:szCs w:val="20"/>
        </w:rPr>
      </w:pPr>
      <w:r>
        <w:rPr>
          <w:b/>
          <w:bCs/>
          <w:sz w:val="20"/>
          <w:szCs w:val="20"/>
        </w:rPr>
        <w:lastRenderedPageBreak/>
        <w:t>Nursing</w:t>
      </w:r>
      <w:r w:rsidRPr="00145ED5">
        <w:rPr>
          <w:b/>
          <w:bCs/>
          <w:sz w:val="20"/>
          <w:szCs w:val="20"/>
        </w:rPr>
        <w:t xml:space="preserve"> </w:t>
      </w:r>
      <w:r w:rsidR="009654CB">
        <w:rPr>
          <w:b/>
          <w:bCs/>
          <w:sz w:val="20"/>
          <w:szCs w:val="20"/>
        </w:rPr>
        <w:t>Team</w:t>
      </w:r>
      <w:r w:rsidRPr="00145ED5">
        <w:rPr>
          <w:b/>
          <w:bCs/>
          <w:sz w:val="20"/>
          <w:szCs w:val="20"/>
        </w:rPr>
        <w:t xml:space="preserve"> Report</w:t>
      </w:r>
    </w:p>
    <w:p w14:paraId="06C71303" w14:textId="42129FE9" w:rsidR="008B1C4B" w:rsidRDefault="008B1C4B" w:rsidP="008B1C4B">
      <w:pPr>
        <w:spacing w:after="250"/>
        <w:ind w:left="1250" w:right="9"/>
        <w:rPr>
          <w:rFonts w:cs="Arial"/>
          <w:szCs w:val="20"/>
        </w:rPr>
      </w:pPr>
      <w:r w:rsidRPr="004452A2">
        <w:rPr>
          <w:rFonts w:cs="Arial"/>
          <w:szCs w:val="20"/>
        </w:rPr>
        <w:t xml:space="preserve">See attached </w:t>
      </w:r>
      <w:r>
        <w:rPr>
          <w:rFonts w:cs="Arial"/>
          <w:szCs w:val="20"/>
        </w:rPr>
        <w:t>Nursing</w:t>
      </w:r>
      <w:r w:rsidRPr="004452A2">
        <w:rPr>
          <w:rFonts w:cs="Arial"/>
          <w:szCs w:val="20"/>
        </w:rPr>
        <w:t xml:space="preserve"> </w:t>
      </w:r>
      <w:r w:rsidR="003A2378">
        <w:rPr>
          <w:rFonts w:cs="Arial"/>
          <w:szCs w:val="20"/>
        </w:rPr>
        <w:t>Team</w:t>
      </w:r>
      <w:r w:rsidRPr="004452A2">
        <w:rPr>
          <w:rFonts w:cs="Arial"/>
          <w:szCs w:val="20"/>
        </w:rPr>
        <w:t xml:space="preserve"> Report.</w:t>
      </w:r>
    </w:p>
    <w:p w14:paraId="1E064CA2" w14:textId="77777777"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296C2899" w14:textId="494A1A35" w:rsidR="00915732" w:rsidRDefault="00AC38F8" w:rsidP="00532E00">
      <w:pPr>
        <w:pStyle w:val="Heading2"/>
        <w:numPr>
          <w:ilvl w:val="0"/>
          <w:numId w:val="0"/>
        </w:numPr>
        <w:ind w:left="1205"/>
        <w:rPr>
          <w:sz w:val="20"/>
          <w:szCs w:val="20"/>
        </w:rPr>
      </w:pPr>
      <w:hyperlink r:id="rId9" w:history="1">
        <w:r w:rsidR="002F62F3" w:rsidRPr="002F62F3">
          <w:rPr>
            <w:rStyle w:val="Hyperlink"/>
            <w:sz w:val="20"/>
            <w:szCs w:val="20"/>
          </w:rPr>
          <w:t>Monthly Report - DON, June 2023.pdf</w:t>
        </w:r>
      </w:hyperlink>
    </w:p>
    <w:p w14:paraId="3684796D" w14:textId="77777777" w:rsidR="00EC52F0" w:rsidRPr="00EC52F0" w:rsidRDefault="00EC52F0" w:rsidP="00EC52F0"/>
    <w:p w14:paraId="31DA17A8" w14:textId="03D6DC55" w:rsidR="00D943DF" w:rsidRPr="002F62F3" w:rsidRDefault="00A55E74" w:rsidP="002F62F3">
      <w:pPr>
        <w:pStyle w:val="Heading2"/>
        <w:ind w:left="1205" w:hanging="720"/>
      </w:pPr>
      <w:r w:rsidRPr="002F62F3">
        <w:rPr>
          <w:b/>
          <w:bCs/>
          <w:sz w:val="20"/>
          <w:szCs w:val="20"/>
        </w:rPr>
        <w:t>Contracts</w:t>
      </w:r>
    </w:p>
    <w:p w14:paraId="6419DA07" w14:textId="27084514" w:rsidR="00C24688" w:rsidRDefault="00A55E74" w:rsidP="00C24688">
      <w:pPr>
        <w:spacing w:after="250"/>
        <w:ind w:left="1250" w:right="9"/>
        <w:rPr>
          <w:rFonts w:cs="Arial"/>
          <w:szCs w:val="20"/>
        </w:rPr>
      </w:pPr>
      <w:r>
        <w:rPr>
          <w:rFonts w:cs="Arial"/>
          <w:szCs w:val="20"/>
        </w:rPr>
        <w:t>Contracts that were entered into by the Health Commissioner.</w:t>
      </w:r>
    </w:p>
    <w:p w14:paraId="73F440DD" w14:textId="3F1EC75A" w:rsidR="00D943DF" w:rsidRDefault="00D943DF" w:rsidP="00D943DF">
      <w:pPr>
        <w:spacing w:after="30" w:line="259" w:lineRule="auto"/>
        <w:ind w:left="1235"/>
        <w:rPr>
          <w:rFonts w:eastAsia="Arial" w:cs="Arial"/>
          <w:b/>
          <w:szCs w:val="20"/>
        </w:rPr>
      </w:pPr>
      <w:bookmarkStart w:id="0" w:name="_Hlk128567238"/>
      <w:r w:rsidRPr="004452A2">
        <w:rPr>
          <w:rFonts w:eastAsia="Arial" w:cs="Arial"/>
          <w:b/>
          <w:szCs w:val="20"/>
        </w:rPr>
        <w:t>Attachments:</w:t>
      </w:r>
    </w:p>
    <w:p w14:paraId="01C0A49D" w14:textId="6F408E65" w:rsidR="002F62F3" w:rsidRPr="002F62F3" w:rsidRDefault="00AC38F8" w:rsidP="00D943DF">
      <w:pPr>
        <w:spacing w:after="30" w:line="259" w:lineRule="auto"/>
        <w:ind w:left="1235"/>
        <w:rPr>
          <w:rFonts w:eastAsia="Arial" w:cs="Arial"/>
          <w:bCs/>
          <w:szCs w:val="20"/>
        </w:rPr>
      </w:pPr>
      <w:hyperlink r:id="rId10" w:history="1">
        <w:r w:rsidR="002F62F3" w:rsidRPr="002F62F3">
          <w:rPr>
            <w:rStyle w:val="Hyperlink"/>
            <w:rFonts w:eastAsia="Arial" w:cs="Arial"/>
            <w:bCs/>
            <w:szCs w:val="20"/>
          </w:rPr>
          <w:t>Contract - Audiometer loan from ODH.pdf</w:t>
        </w:r>
      </w:hyperlink>
    </w:p>
    <w:p w14:paraId="1418F077" w14:textId="2165471C" w:rsidR="002F62F3" w:rsidRPr="002F62F3" w:rsidRDefault="00AC38F8" w:rsidP="00D943DF">
      <w:pPr>
        <w:spacing w:after="30" w:line="259" w:lineRule="auto"/>
        <w:ind w:left="1235"/>
        <w:rPr>
          <w:rFonts w:eastAsia="Arial" w:cs="Arial"/>
          <w:bCs/>
          <w:szCs w:val="20"/>
        </w:rPr>
      </w:pPr>
      <w:hyperlink r:id="rId11" w:history="1">
        <w:r w:rsidR="002F62F3" w:rsidRPr="002F62F3">
          <w:rPr>
            <w:rStyle w:val="Hyperlink"/>
            <w:rFonts w:eastAsia="Arial" w:cs="Arial"/>
            <w:bCs/>
            <w:szCs w:val="20"/>
          </w:rPr>
          <w:t>Contract - The Baldwin Group.pdf</w:t>
        </w:r>
      </w:hyperlink>
    </w:p>
    <w:bookmarkEnd w:id="0"/>
    <w:p w14:paraId="7642345F" w14:textId="7C694B74" w:rsidR="00D943DF" w:rsidRPr="00D943DF" w:rsidRDefault="00D943DF" w:rsidP="00D943DF"/>
    <w:p w14:paraId="6603A56F" w14:textId="03DA9A99"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DF90F2A" w14:textId="77777777" w:rsidR="002511B0" w:rsidRPr="002511B0" w:rsidRDefault="002511B0" w:rsidP="002511B0">
      <w:pPr>
        <w:spacing w:after="30" w:line="259" w:lineRule="auto"/>
        <w:ind w:left="1235"/>
        <w:rPr>
          <w:rFonts w:cs="Arial"/>
          <w:szCs w:val="20"/>
        </w:rPr>
      </w:pPr>
      <w:r w:rsidRPr="002511B0">
        <w:rPr>
          <w:rFonts w:cs="Arial"/>
          <w:szCs w:val="20"/>
        </w:rPr>
        <w:t>Reminder to BOH members that two (2) hours of continuing education are required to be completed each calendar year, per ORC 3701.342.</w:t>
      </w:r>
    </w:p>
    <w:p w14:paraId="16C79600" w14:textId="77777777" w:rsidR="002511B0" w:rsidRPr="002511B0" w:rsidRDefault="002511B0" w:rsidP="002511B0">
      <w:pPr>
        <w:spacing w:after="30" w:line="259" w:lineRule="auto"/>
        <w:ind w:left="1235"/>
        <w:rPr>
          <w:rFonts w:cs="Arial"/>
          <w:szCs w:val="20"/>
        </w:rPr>
      </w:pPr>
      <w:r w:rsidRPr="002511B0">
        <w:rPr>
          <w:rFonts w:cs="Arial"/>
          <w:szCs w:val="20"/>
        </w:rPr>
        <w:t xml:space="preserve">Verification sheets (attached), and copies of certificates (if applicable) need to be submitted to Health Commissioner.  There is an applicable training on Sunshine Laws (very good for new members) available virtually at the following link: </w:t>
      </w:r>
    </w:p>
    <w:p w14:paraId="01D24C61" w14:textId="5948225C" w:rsidR="002511B0" w:rsidRDefault="00AC38F8" w:rsidP="002511B0">
      <w:pPr>
        <w:spacing w:after="30" w:line="259" w:lineRule="auto"/>
        <w:ind w:left="1235"/>
        <w:rPr>
          <w:rFonts w:cs="Arial"/>
          <w:szCs w:val="20"/>
        </w:rPr>
      </w:pPr>
      <w:hyperlink r:id="rId12" w:history="1">
        <w:r w:rsidR="002511B0" w:rsidRPr="00193854">
          <w:rPr>
            <w:rStyle w:val="Hyperlink"/>
            <w:rFonts w:cs="Arial"/>
            <w:szCs w:val="20"/>
          </w:rPr>
          <w:t>https://www.ohioattorneygeneral.gov/Legal/Sunshine-Laws/Sunshine-Law-Training</w:t>
        </w:r>
      </w:hyperlink>
    </w:p>
    <w:p w14:paraId="358212DB" w14:textId="4BD0ECA6" w:rsidR="002511B0" w:rsidRDefault="002511B0" w:rsidP="002511B0">
      <w:pPr>
        <w:spacing w:after="30" w:line="259" w:lineRule="auto"/>
        <w:ind w:left="1235"/>
        <w:rPr>
          <w:rFonts w:cs="Arial"/>
          <w:szCs w:val="20"/>
        </w:rPr>
      </w:pPr>
      <w:r w:rsidRPr="002511B0">
        <w:rPr>
          <w:rFonts w:cs="Arial"/>
          <w:szCs w:val="20"/>
        </w:rPr>
        <w:t xml:space="preserve">Kent State College of Public Health has created additional learning modules to assist local boards of health meet their two-hour annual continuing education requirements. Access all of the learning modules here: </w:t>
      </w:r>
      <w:hyperlink r:id="rId13" w:history="1">
        <w:r w:rsidRPr="00193854">
          <w:rPr>
            <w:rStyle w:val="Hyperlink"/>
            <w:rFonts w:cs="Arial"/>
            <w:szCs w:val="20"/>
          </w:rPr>
          <w:t>https://www.kent.edu/publichealth/local-boards-health-continuing-education-lectures</w:t>
        </w:r>
      </w:hyperlink>
    </w:p>
    <w:p w14:paraId="36E227DC" w14:textId="6328F669" w:rsidR="00D117C8" w:rsidRDefault="00D67F03" w:rsidP="002511B0">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AC38F8" w:rsidP="00867BCF">
      <w:pPr>
        <w:pStyle w:val="BodyText"/>
        <w:spacing w:before="68"/>
        <w:ind w:left="515" w:firstLine="720"/>
      </w:pPr>
      <w:hyperlink r:id="rId14">
        <w:r w:rsidR="00867BCF">
          <w:rPr>
            <w:color w:val="5485B4"/>
            <w:u w:val="single" w:color="5485B4"/>
          </w:rPr>
          <w:t>BOH_CE_Sign-off_TEMPLATE.docx</w:t>
        </w:r>
      </w:hyperlink>
    </w:p>
    <w:p w14:paraId="3EC2C180" w14:textId="77777777" w:rsidR="001A07A4" w:rsidRDefault="001A07A4">
      <w:pPr>
        <w:spacing w:after="30" w:line="259" w:lineRule="auto"/>
        <w:ind w:left="1235"/>
        <w:rPr>
          <w:rFonts w:cs="Arial"/>
          <w:szCs w:val="20"/>
        </w:rPr>
      </w:pPr>
    </w:p>
    <w:p w14:paraId="6EA8D21D" w14:textId="77777777" w:rsidR="007E16EB" w:rsidRPr="004452A2" w:rsidRDefault="007E16EB">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5380C13A" w14:textId="30B51BC4" w:rsidR="009E1904" w:rsidRPr="00B230E6" w:rsidRDefault="00D67F03" w:rsidP="00B230E6">
      <w:pPr>
        <w:ind w:left="495" w:right="9"/>
        <w:rPr>
          <w:rFonts w:cs="Arial"/>
          <w:szCs w:val="20"/>
        </w:rPr>
      </w:pPr>
      <w:r w:rsidRPr="004452A2">
        <w:rPr>
          <w:rFonts w:cs="Arial"/>
          <w:szCs w:val="20"/>
        </w:rPr>
        <w:t>Motion to approve the agenda for</w:t>
      </w:r>
      <w:r w:rsidR="000557A4">
        <w:rPr>
          <w:rFonts w:cs="Arial"/>
          <w:szCs w:val="20"/>
        </w:rPr>
        <w:t xml:space="preserve"> </w:t>
      </w:r>
      <w:r w:rsidR="00EE11A6">
        <w:rPr>
          <w:rFonts w:cs="Arial"/>
          <w:szCs w:val="20"/>
        </w:rPr>
        <w:t>Ju</w:t>
      </w:r>
      <w:r w:rsidR="00FC77A3">
        <w:rPr>
          <w:rFonts w:cs="Arial"/>
          <w:szCs w:val="20"/>
        </w:rPr>
        <w:t>ly 11</w:t>
      </w:r>
      <w:r w:rsidR="000557A4">
        <w:rPr>
          <w:rFonts w:cs="Arial"/>
          <w:szCs w:val="20"/>
        </w:rPr>
        <w:t>th</w:t>
      </w:r>
      <w:r w:rsidRPr="004452A2">
        <w:rPr>
          <w:rFonts w:cs="Arial"/>
          <w:szCs w:val="20"/>
        </w:rPr>
        <w:t>, 202</w:t>
      </w:r>
      <w:r w:rsidR="005A3E5E">
        <w:rPr>
          <w:rFonts w:cs="Arial"/>
          <w:szCs w:val="20"/>
        </w:rPr>
        <w:t>3</w:t>
      </w:r>
      <w:r w:rsidR="000557A4">
        <w:rPr>
          <w:rFonts w:cs="Arial"/>
          <w:szCs w:val="20"/>
        </w:rPr>
        <w:t>.</w:t>
      </w:r>
      <w:r w:rsidRPr="004452A2">
        <w:rPr>
          <w:rFonts w:cs="Arial"/>
          <w:szCs w:val="20"/>
        </w:rPr>
        <w:t xml:space="preserve"> </w:t>
      </w:r>
    </w:p>
    <w:p w14:paraId="4B1D8913" w14:textId="2309EDB3" w:rsidR="009C3BCF" w:rsidRPr="00FC77A3" w:rsidRDefault="009C3BCF" w:rsidP="009C3BCF">
      <w:pPr>
        <w:spacing w:after="157"/>
        <w:ind w:left="495" w:right="9"/>
        <w:rPr>
          <w:rFonts w:eastAsia="Arial" w:cs="Arial"/>
          <w:bCs/>
          <w:szCs w:val="20"/>
        </w:rPr>
      </w:pPr>
      <w:r w:rsidRPr="004452A2">
        <w:rPr>
          <w:rFonts w:eastAsia="Arial" w:cs="Arial"/>
          <w:b/>
          <w:szCs w:val="20"/>
        </w:rPr>
        <w:t>Minutes:</w:t>
      </w:r>
      <w:r>
        <w:rPr>
          <w:rFonts w:eastAsia="Arial" w:cs="Arial"/>
          <w:b/>
          <w:szCs w:val="20"/>
        </w:rPr>
        <w:t xml:space="preserve"> </w:t>
      </w:r>
      <w:r w:rsidR="00FC77A3">
        <w:rPr>
          <w:rFonts w:eastAsia="Arial" w:cs="Arial"/>
          <w:bCs/>
          <w:szCs w:val="20"/>
        </w:rPr>
        <w:t>The agenda was amended. Section 5.2 was removed, since the June 2023 Fiscal Report was not quite ready. Section 8.3 regarding a request to adopt a new policy for meal stipends when employees travel for work was not ready to be presented.</w:t>
      </w:r>
    </w:p>
    <w:p w14:paraId="47207352" w14:textId="77777777" w:rsidR="009C3BCF" w:rsidRDefault="009C3BCF" w:rsidP="009C3BCF">
      <w:pPr>
        <w:pStyle w:val="BodyText"/>
        <w:spacing w:before="48"/>
        <w:ind w:left="800"/>
      </w:pPr>
    </w:p>
    <w:p w14:paraId="2CAECEE0" w14:textId="4565B25F" w:rsidR="00D117C8" w:rsidRPr="004452A2" w:rsidRDefault="00D67F03" w:rsidP="009C3BCF">
      <w:pPr>
        <w:ind w:left="495" w:right="9"/>
        <w:rPr>
          <w:rFonts w:cs="Arial"/>
          <w:szCs w:val="20"/>
        </w:rPr>
      </w:pPr>
      <w:r w:rsidRPr="004452A2">
        <w:rPr>
          <w:rFonts w:eastAsia="Arial" w:cs="Arial"/>
          <w:b/>
          <w:szCs w:val="20"/>
        </w:rPr>
        <w:t>Result:</w:t>
      </w:r>
      <w:r w:rsidRPr="004452A2">
        <w:rPr>
          <w:rFonts w:cs="Arial"/>
          <w:szCs w:val="20"/>
        </w:rPr>
        <w:t xml:space="preserve"> </w:t>
      </w:r>
      <w:r w:rsidR="000B2A7A">
        <w:rPr>
          <w:rFonts w:cs="Arial"/>
          <w:szCs w:val="20"/>
        </w:rPr>
        <w:t>Approved</w:t>
      </w:r>
      <w:r w:rsidR="00FC77A3">
        <w:rPr>
          <w:rFonts w:cs="Arial"/>
          <w:szCs w:val="20"/>
        </w:rPr>
        <w:t xml:space="preserve"> as amended</w:t>
      </w:r>
      <w:r w:rsidR="002F62F3">
        <w:rPr>
          <w:rFonts w:cs="Arial"/>
          <w:szCs w:val="20"/>
        </w:rPr>
        <w:t>.</w:t>
      </w:r>
    </w:p>
    <w:p w14:paraId="2596CFE6" w14:textId="77777777" w:rsidR="00315528" w:rsidRPr="004452A2" w:rsidRDefault="00315528" w:rsidP="00315528">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Ms. Candy Yocum</w:t>
      </w:r>
    </w:p>
    <w:p w14:paraId="25B27290" w14:textId="77777777" w:rsidR="00315528" w:rsidRPr="004452A2" w:rsidRDefault="00315528" w:rsidP="00315528">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15528" w:rsidRPr="004452A2" w14:paraId="2F743E85"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9E1C724" w14:textId="77777777" w:rsidR="00315528" w:rsidRPr="004452A2" w:rsidRDefault="00315528"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5A19F32" w14:textId="77777777" w:rsidR="00315528" w:rsidRPr="004452A2" w:rsidRDefault="00315528"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4652950" w14:textId="77777777" w:rsidR="00315528" w:rsidRPr="004452A2" w:rsidRDefault="00315528"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7EECE7C" w14:textId="77777777" w:rsidR="00315528" w:rsidRPr="004452A2" w:rsidRDefault="00315528" w:rsidP="00CF72A6">
            <w:pPr>
              <w:spacing w:line="259" w:lineRule="auto"/>
              <w:ind w:left="20"/>
              <w:jc w:val="center"/>
              <w:rPr>
                <w:rFonts w:cs="Arial"/>
                <w:szCs w:val="20"/>
              </w:rPr>
            </w:pPr>
            <w:r w:rsidRPr="004452A2">
              <w:rPr>
                <w:rFonts w:eastAsia="Arial" w:cs="Arial"/>
                <w:b/>
                <w:szCs w:val="20"/>
              </w:rPr>
              <w:t>Abstaining</w:t>
            </w:r>
          </w:p>
        </w:tc>
      </w:tr>
      <w:tr w:rsidR="00315528" w:rsidRPr="004452A2" w14:paraId="19EC3843"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98F3522" w14:textId="77777777" w:rsidR="00315528" w:rsidRPr="004452A2" w:rsidRDefault="00315528" w:rsidP="00CF72A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5F61166" w14:textId="77777777" w:rsidR="00315528" w:rsidRPr="004452A2" w:rsidRDefault="00315528"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C064ACC" w14:textId="77777777" w:rsidR="00315528" w:rsidRPr="004452A2" w:rsidRDefault="00315528" w:rsidP="00CF72A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8705EA8" w14:textId="77777777" w:rsidR="00315528" w:rsidRPr="004452A2" w:rsidRDefault="00315528" w:rsidP="00CF72A6">
            <w:pPr>
              <w:spacing w:after="160" w:line="259" w:lineRule="auto"/>
              <w:rPr>
                <w:rFonts w:cs="Arial"/>
                <w:szCs w:val="20"/>
              </w:rPr>
            </w:pPr>
          </w:p>
        </w:tc>
      </w:tr>
      <w:tr w:rsidR="00315528" w:rsidRPr="004452A2" w14:paraId="693EFD3B"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6372507" w14:textId="77777777" w:rsidR="00315528" w:rsidRPr="004452A2" w:rsidRDefault="00315528" w:rsidP="00CF72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C944A58" w14:textId="77777777" w:rsidR="00315528" w:rsidRPr="004452A2" w:rsidRDefault="00315528" w:rsidP="00CF72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FF4F2C7" w14:textId="77777777" w:rsidR="00315528" w:rsidRPr="004452A2" w:rsidRDefault="00315528"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31289D8" w14:textId="77777777" w:rsidR="00315528" w:rsidRPr="004452A2" w:rsidRDefault="00315528" w:rsidP="00CF72A6">
            <w:pPr>
              <w:spacing w:line="259" w:lineRule="auto"/>
              <w:rPr>
                <w:rFonts w:cs="Arial"/>
                <w:szCs w:val="20"/>
              </w:rPr>
            </w:pPr>
          </w:p>
        </w:tc>
      </w:tr>
      <w:tr w:rsidR="00315528" w:rsidRPr="004452A2" w14:paraId="00FE383D"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085B180" w14:textId="77777777" w:rsidR="00315528" w:rsidRPr="004452A2" w:rsidRDefault="00315528" w:rsidP="00CF72A6">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3F75903" w14:textId="77777777" w:rsidR="00315528" w:rsidRPr="004452A2" w:rsidRDefault="00315528"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31E95F2" w14:textId="77777777" w:rsidR="00315528" w:rsidRPr="004452A2" w:rsidRDefault="00315528"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76B0DD4" w14:textId="77777777" w:rsidR="00315528" w:rsidRPr="004452A2" w:rsidRDefault="00315528" w:rsidP="00CF72A6">
            <w:pPr>
              <w:spacing w:line="259" w:lineRule="auto"/>
              <w:rPr>
                <w:rFonts w:cs="Arial"/>
                <w:szCs w:val="20"/>
              </w:rPr>
            </w:pPr>
          </w:p>
        </w:tc>
      </w:tr>
    </w:tbl>
    <w:p w14:paraId="49590A6B" w14:textId="78CFC53A" w:rsidR="00406425" w:rsidRDefault="00406425" w:rsidP="004F117C">
      <w:pPr>
        <w:spacing w:after="30" w:line="259" w:lineRule="auto"/>
        <w:ind w:left="510"/>
        <w:rPr>
          <w:rFonts w:eastAsia="Arial" w:cs="Arial"/>
          <w:b/>
          <w:szCs w:val="20"/>
        </w:rPr>
      </w:pPr>
    </w:p>
    <w:p w14:paraId="55CE4C50" w14:textId="77777777" w:rsidR="003F1222" w:rsidRPr="00534424" w:rsidRDefault="003F1222" w:rsidP="004F117C">
      <w:pPr>
        <w:spacing w:after="30" w:line="259" w:lineRule="auto"/>
        <w:ind w:left="510"/>
        <w:rPr>
          <w:rFonts w:eastAsia="Arial" w:cs="Arial"/>
          <w:b/>
          <w:szCs w:val="20"/>
        </w:rPr>
      </w:pPr>
    </w:p>
    <w:p w14:paraId="2E8B1F7A" w14:textId="4EDC86BF" w:rsidR="00790E12" w:rsidRPr="00A70F03" w:rsidRDefault="00790E12" w:rsidP="00A70F03">
      <w:pPr>
        <w:pStyle w:val="Heading1"/>
        <w:ind w:left="485" w:hanging="500"/>
        <w:rPr>
          <w:b/>
          <w:bCs/>
          <w:sz w:val="20"/>
          <w:szCs w:val="20"/>
        </w:rPr>
      </w:pPr>
      <w:r w:rsidRPr="00A70F03">
        <w:rPr>
          <w:b/>
          <w:bCs/>
          <w:sz w:val="20"/>
          <w:szCs w:val="20"/>
        </w:rPr>
        <w:t>Approval of Board of Health Meeting Minutes</w:t>
      </w:r>
    </w:p>
    <w:p w14:paraId="77755AA0" w14:textId="6C229519" w:rsidR="00510937" w:rsidRPr="0032741E" w:rsidRDefault="00790E12" w:rsidP="0032741E">
      <w:pPr>
        <w:ind w:left="495" w:right="9"/>
        <w:rPr>
          <w:rFonts w:cs="Arial"/>
          <w:szCs w:val="20"/>
        </w:rPr>
      </w:pPr>
      <w:bookmarkStart w:id="1" w:name="_Hlk140581795"/>
      <w:r w:rsidRPr="004452A2">
        <w:rPr>
          <w:rFonts w:cs="Arial"/>
          <w:szCs w:val="20"/>
        </w:rPr>
        <w:t xml:space="preserve">Motion </w:t>
      </w:r>
      <w:bookmarkEnd w:id="1"/>
      <w:r w:rsidRPr="004452A2">
        <w:rPr>
          <w:rFonts w:cs="Arial"/>
          <w:szCs w:val="20"/>
        </w:rPr>
        <w:t xml:space="preserve">to approve the </w:t>
      </w:r>
      <w:r w:rsidR="00FC77A3">
        <w:rPr>
          <w:rFonts w:cs="Arial"/>
          <w:szCs w:val="20"/>
        </w:rPr>
        <w:t>June 13</w:t>
      </w:r>
      <w:r w:rsidRPr="004452A2">
        <w:rPr>
          <w:rFonts w:cs="Arial"/>
          <w:szCs w:val="20"/>
        </w:rPr>
        <w:t>, 202</w:t>
      </w:r>
      <w:r w:rsidR="000557A4">
        <w:rPr>
          <w:rFonts w:cs="Arial"/>
          <w:szCs w:val="20"/>
        </w:rPr>
        <w:t>3</w:t>
      </w:r>
      <w:r>
        <w:rPr>
          <w:rFonts w:cs="Arial"/>
          <w:szCs w:val="20"/>
        </w:rPr>
        <w:t>,</w:t>
      </w:r>
      <w:r w:rsidRPr="004452A2">
        <w:rPr>
          <w:rFonts w:cs="Arial"/>
          <w:szCs w:val="20"/>
        </w:rPr>
        <w:t xml:space="preserve"> GCHD</w:t>
      </w:r>
      <w:r w:rsidR="001930CB">
        <w:rPr>
          <w:rFonts w:cs="Arial"/>
          <w:szCs w:val="20"/>
        </w:rPr>
        <w:t xml:space="preserve"> </w:t>
      </w:r>
      <w:r w:rsidRPr="004452A2">
        <w:rPr>
          <w:rFonts w:cs="Arial"/>
          <w:szCs w:val="20"/>
        </w:rPr>
        <w:t>Board of Health Meeting Minutes</w:t>
      </w:r>
      <w:r>
        <w:rPr>
          <w:rFonts w:cs="Arial"/>
          <w:szCs w:val="20"/>
        </w:rPr>
        <w:t>.</w:t>
      </w:r>
    </w:p>
    <w:p w14:paraId="1F95A004" w14:textId="2070822C" w:rsidR="0032741E" w:rsidRPr="006F0CA0" w:rsidRDefault="0032741E" w:rsidP="0032741E">
      <w:pPr>
        <w:spacing w:after="157"/>
        <w:ind w:left="495" w:right="9"/>
        <w:rPr>
          <w:rFonts w:eastAsia="Arial" w:cs="Arial"/>
          <w:bCs/>
          <w:szCs w:val="20"/>
        </w:rPr>
      </w:pPr>
      <w:r w:rsidRPr="004452A2">
        <w:rPr>
          <w:rFonts w:eastAsia="Arial" w:cs="Arial"/>
          <w:b/>
          <w:szCs w:val="20"/>
        </w:rPr>
        <w:t>Minutes:</w:t>
      </w:r>
      <w:r w:rsidR="006F0CA0">
        <w:rPr>
          <w:rFonts w:eastAsia="Arial" w:cs="Arial"/>
          <w:b/>
          <w:szCs w:val="20"/>
        </w:rPr>
        <w:t xml:space="preserve"> </w:t>
      </w:r>
      <w:r w:rsidR="006F0CA0">
        <w:rPr>
          <w:rFonts w:eastAsia="Arial" w:cs="Arial"/>
          <w:bCs/>
          <w:szCs w:val="20"/>
        </w:rPr>
        <w:t>Shellie remarked that she read them and didn’t have any issues with the minutes.</w:t>
      </w:r>
    </w:p>
    <w:p w14:paraId="4A28759F" w14:textId="77777777" w:rsidR="0032741E" w:rsidRDefault="0032741E" w:rsidP="0032741E">
      <w:pPr>
        <w:pStyle w:val="BodyText"/>
        <w:spacing w:before="48"/>
        <w:ind w:left="800"/>
      </w:pPr>
    </w:p>
    <w:p w14:paraId="34D13DFE" w14:textId="75FA0318" w:rsidR="00790E12" w:rsidRPr="0032741E" w:rsidRDefault="0032741E" w:rsidP="0032741E">
      <w:pPr>
        <w:spacing w:after="157"/>
        <w:ind w:left="495" w:right="9"/>
        <w:rPr>
          <w:rFonts w:eastAsia="Arial" w:cs="Arial"/>
          <w:b/>
          <w:szCs w:val="20"/>
        </w:rPr>
      </w:pPr>
      <w:r>
        <w:rPr>
          <w:rFonts w:eastAsia="Arial" w:cs="Arial"/>
          <w:b/>
          <w:szCs w:val="20"/>
        </w:rPr>
        <w:t>Result:</w:t>
      </w:r>
      <w:r w:rsidR="00790E12" w:rsidRPr="004452A2">
        <w:rPr>
          <w:rFonts w:cs="Arial"/>
          <w:szCs w:val="20"/>
        </w:rPr>
        <w:t xml:space="preserve"> Approved</w:t>
      </w:r>
    </w:p>
    <w:p w14:paraId="33C034CF" w14:textId="3E6E2F91" w:rsidR="00315528" w:rsidRPr="004452A2" w:rsidRDefault="00315528" w:rsidP="00315528">
      <w:pPr>
        <w:ind w:left="495" w:right="9"/>
        <w:rPr>
          <w:rFonts w:cs="Arial"/>
          <w:szCs w:val="20"/>
        </w:rPr>
      </w:pPr>
      <w:r w:rsidRPr="004452A2">
        <w:rPr>
          <w:rFonts w:eastAsia="Arial" w:cs="Arial"/>
          <w:b/>
          <w:szCs w:val="20"/>
        </w:rPr>
        <w:t>Motioned:</w:t>
      </w:r>
      <w:r w:rsidRPr="003A597E">
        <w:rPr>
          <w:rFonts w:cs="Arial"/>
          <w:szCs w:val="20"/>
        </w:rPr>
        <w:t xml:space="preserve"> </w:t>
      </w:r>
      <w:r w:rsidR="007D4BB8">
        <w:rPr>
          <w:rFonts w:cs="Arial"/>
          <w:szCs w:val="20"/>
        </w:rPr>
        <w:t>Mike Flick</w:t>
      </w:r>
    </w:p>
    <w:p w14:paraId="6FB6A8F6" w14:textId="7CB4C81E" w:rsidR="00315528" w:rsidRPr="004452A2" w:rsidRDefault="00315528" w:rsidP="00315528">
      <w:pPr>
        <w:ind w:left="495" w:right="9"/>
        <w:rPr>
          <w:rFonts w:cs="Arial"/>
          <w:szCs w:val="20"/>
        </w:rPr>
      </w:pPr>
      <w:r w:rsidRPr="004452A2">
        <w:rPr>
          <w:rFonts w:eastAsia="Arial" w:cs="Arial"/>
          <w:b/>
          <w:szCs w:val="20"/>
        </w:rPr>
        <w:t>Seconded:</w:t>
      </w:r>
      <w:r w:rsidRPr="004452A2">
        <w:rPr>
          <w:rFonts w:cs="Arial"/>
          <w:szCs w:val="20"/>
        </w:rPr>
        <w:t xml:space="preserve"> </w:t>
      </w:r>
      <w:r w:rsidR="007D4BB8">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15528" w:rsidRPr="004452A2" w14:paraId="6BAA3510"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D7CE0D0" w14:textId="77777777" w:rsidR="00315528" w:rsidRPr="004452A2" w:rsidRDefault="00315528"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AC95BF6" w14:textId="77777777" w:rsidR="00315528" w:rsidRPr="004452A2" w:rsidRDefault="00315528"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9D9C263" w14:textId="77777777" w:rsidR="00315528" w:rsidRPr="004452A2" w:rsidRDefault="00315528"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031786" w14:textId="77777777" w:rsidR="00315528" w:rsidRPr="004452A2" w:rsidRDefault="00315528" w:rsidP="00CF72A6">
            <w:pPr>
              <w:spacing w:line="259" w:lineRule="auto"/>
              <w:ind w:left="20"/>
              <w:jc w:val="center"/>
              <w:rPr>
                <w:rFonts w:cs="Arial"/>
                <w:szCs w:val="20"/>
              </w:rPr>
            </w:pPr>
            <w:r w:rsidRPr="004452A2">
              <w:rPr>
                <w:rFonts w:eastAsia="Arial" w:cs="Arial"/>
                <w:b/>
                <w:szCs w:val="20"/>
              </w:rPr>
              <w:t>Abstaining</w:t>
            </w:r>
          </w:p>
        </w:tc>
      </w:tr>
      <w:tr w:rsidR="00315528" w:rsidRPr="004452A2" w14:paraId="11EDF1A4"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BC2884A" w14:textId="77777777" w:rsidR="00315528" w:rsidRPr="004452A2" w:rsidRDefault="00315528" w:rsidP="00CF72A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0F38B39" w14:textId="77777777" w:rsidR="00315528" w:rsidRPr="004452A2" w:rsidRDefault="00315528"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A30EBCA" w14:textId="77777777" w:rsidR="00315528" w:rsidRPr="004452A2" w:rsidRDefault="00315528" w:rsidP="00CF72A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1D27561" w14:textId="77777777" w:rsidR="00315528" w:rsidRPr="004452A2" w:rsidRDefault="00315528" w:rsidP="00CF72A6">
            <w:pPr>
              <w:spacing w:after="160" w:line="259" w:lineRule="auto"/>
              <w:rPr>
                <w:rFonts w:cs="Arial"/>
                <w:szCs w:val="20"/>
              </w:rPr>
            </w:pPr>
          </w:p>
        </w:tc>
      </w:tr>
      <w:tr w:rsidR="00315528" w:rsidRPr="004452A2" w14:paraId="5088ED5E"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05BED87" w14:textId="77777777" w:rsidR="00315528" w:rsidRPr="004452A2" w:rsidRDefault="00315528" w:rsidP="00CF72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1B442CA" w14:textId="77777777" w:rsidR="00315528" w:rsidRPr="004452A2" w:rsidRDefault="00315528" w:rsidP="00CF72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B7304D7" w14:textId="77777777" w:rsidR="00315528" w:rsidRPr="004452A2" w:rsidRDefault="00315528"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68D948F" w14:textId="77777777" w:rsidR="00315528" w:rsidRPr="004452A2" w:rsidRDefault="00315528" w:rsidP="00CF72A6">
            <w:pPr>
              <w:spacing w:line="259" w:lineRule="auto"/>
              <w:rPr>
                <w:rFonts w:cs="Arial"/>
                <w:szCs w:val="20"/>
              </w:rPr>
            </w:pPr>
          </w:p>
        </w:tc>
      </w:tr>
      <w:tr w:rsidR="00315528" w:rsidRPr="004452A2" w14:paraId="0C021B13"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0070A90" w14:textId="77777777" w:rsidR="00315528" w:rsidRPr="004452A2" w:rsidRDefault="00315528" w:rsidP="00CF72A6">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92D00DE" w14:textId="77777777" w:rsidR="00315528" w:rsidRPr="004452A2" w:rsidRDefault="00315528"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E871438" w14:textId="77777777" w:rsidR="00315528" w:rsidRPr="004452A2" w:rsidRDefault="00315528"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F1FA4CD" w14:textId="77777777" w:rsidR="00315528" w:rsidRPr="004452A2" w:rsidRDefault="00315528" w:rsidP="00CF72A6">
            <w:pPr>
              <w:spacing w:line="259" w:lineRule="auto"/>
              <w:rPr>
                <w:rFonts w:cs="Arial"/>
                <w:szCs w:val="20"/>
              </w:rPr>
            </w:pPr>
          </w:p>
        </w:tc>
      </w:tr>
    </w:tbl>
    <w:p w14:paraId="606A2034" w14:textId="77777777" w:rsidR="003F1222" w:rsidRDefault="003F1222" w:rsidP="003F1222">
      <w:pPr>
        <w:pStyle w:val="Heading1"/>
        <w:numPr>
          <w:ilvl w:val="0"/>
          <w:numId w:val="0"/>
        </w:numPr>
        <w:ind w:left="485"/>
        <w:rPr>
          <w:b/>
          <w:bCs/>
          <w:sz w:val="20"/>
          <w:szCs w:val="20"/>
        </w:rPr>
      </w:pPr>
    </w:p>
    <w:p w14:paraId="3B07D669" w14:textId="77777777" w:rsidR="0032741E" w:rsidRDefault="0032741E" w:rsidP="00C8753A">
      <w:pPr>
        <w:spacing w:after="30" w:line="259" w:lineRule="auto"/>
        <w:ind w:firstLine="485"/>
        <w:rPr>
          <w:rFonts w:eastAsia="Arial" w:cs="Arial"/>
          <w:b/>
          <w:szCs w:val="20"/>
        </w:rPr>
      </w:pPr>
    </w:p>
    <w:p w14:paraId="2491D406" w14:textId="77777777" w:rsidR="00DA1CCB" w:rsidRDefault="00C8753A" w:rsidP="00C8753A">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5BAC3E22" w14:textId="1419A92E" w:rsidR="00B418DE" w:rsidRPr="007D4BB8" w:rsidRDefault="00AC38F8" w:rsidP="007D4BB8">
      <w:pPr>
        <w:spacing w:after="30" w:line="259" w:lineRule="auto"/>
        <w:ind w:firstLine="485"/>
        <w:rPr>
          <w:rFonts w:eastAsia="Arial" w:cs="Arial"/>
          <w:bCs/>
          <w:szCs w:val="20"/>
        </w:rPr>
      </w:pPr>
      <w:hyperlink r:id="rId15" w:history="1">
        <w:r w:rsidR="002F62F3" w:rsidRPr="002F62F3">
          <w:rPr>
            <w:rStyle w:val="Hyperlink"/>
            <w:rFonts w:eastAsia="Arial" w:cs="Arial"/>
            <w:bCs/>
            <w:szCs w:val="20"/>
          </w:rPr>
          <w:t>Minutes - June 2023 Mtg (Final).pdf</w:t>
        </w:r>
      </w:hyperlink>
    </w:p>
    <w:p w14:paraId="26AB89A9" w14:textId="22CC85B8" w:rsidR="003F1222" w:rsidRPr="00BE7378" w:rsidRDefault="003F1222" w:rsidP="00BE7378">
      <w:r>
        <w:t xml:space="preserve">         </w:t>
      </w:r>
    </w:p>
    <w:p w14:paraId="144B1697" w14:textId="05099C53" w:rsidR="00DE1FF0" w:rsidRPr="00AD02F2" w:rsidRDefault="00A70F03" w:rsidP="00AD02F2">
      <w:pPr>
        <w:pStyle w:val="Heading1"/>
        <w:ind w:left="485" w:hanging="500"/>
        <w:rPr>
          <w:b/>
          <w:bCs/>
          <w:sz w:val="20"/>
          <w:szCs w:val="20"/>
        </w:rPr>
      </w:pPr>
      <w:r>
        <w:rPr>
          <w:b/>
          <w:bCs/>
          <w:sz w:val="20"/>
          <w:szCs w:val="20"/>
        </w:rPr>
        <w:t xml:space="preserve">Approval of Fiscal </w:t>
      </w:r>
      <w:r w:rsidR="00DE1FF0" w:rsidRPr="00AD02F2">
        <w:rPr>
          <w:b/>
          <w:bCs/>
          <w:sz w:val="20"/>
          <w:szCs w:val="20"/>
        </w:rPr>
        <w:t>Reports</w:t>
      </w:r>
    </w:p>
    <w:p w14:paraId="7330C299" w14:textId="55DE3FCB" w:rsidR="007D4BB8" w:rsidRPr="007D4BB8" w:rsidRDefault="007D4BB8" w:rsidP="007D4BB8">
      <w:pPr>
        <w:pStyle w:val="Heading2"/>
        <w:ind w:left="1205" w:hanging="720"/>
        <w:rPr>
          <w:b/>
          <w:bCs/>
          <w:sz w:val="20"/>
          <w:szCs w:val="20"/>
        </w:rPr>
      </w:pPr>
      <w:r w:rsidRPr="007D4BB8">
        <w:rPr>
          <w:b/>
          <w:bCs/>
          <w:sz w:val="20"/>
          <w:szCs w:val="20"/>
        </w:rPr>
        <w:t>Approval of Fiscal Reports</w:t>
      </w:r>
    </w:p>
    <w:p w14:paraId="30A66C6E" w14:textId="06EE77A2" w:rsidR="007D4BB8" w:rsidRDefault="007D4BB8" w:rsidP="007D4BB8">
      <w:pPr>
        <w:ind w:left="495" w:right="9"/>
        <w:rPr>
          <w:rFonts w:cs="Arial"/>
          <w:szCs w:val="20"/>
        </w:rPr>
      </w:pPr>
      <w:r w:rsidRPr="004452A2">
        <w:rPr>
          <w:rFonts w:cs="Arial"/>
          <w:szCs w:val="20"/>
        </w:rPr>
        <w:t xml:space="preserve">Motion to approve the </w:t>
      </w:r>
      <w:r>
        <w:rPr>
          <w:rFonts w:cs="Arial"/>
          <w:szCs w:val="20"/>
        </w:rPr>
        <w:t>May</w:t>
      </w:r>
      <w:r w:rsidRPr="004452A2">
        <w:rPr>
          <w:rFonts w:cs="Arial"/>
          <w:szCs w:val="20"/>
        </w:rPr>
        <w:t xml:space="preserve"> 202</w:t>
      </w:r>
      <w:r>
        <w:rPr>
          <w:rFonts w:cs="Arial"/>
          <w:szCs w:val="20"/>
        </w:rPr>
        <w:t>3</w:t>
      </w:r>
      <w:r w:rsidRPr="004452A2">
        <w:rPr>
          <w:rFonts w:cs="Arial"/>
          <w:szCs w:val="20"/>
        </w:rPr>
        <w:t xml:space="preserve"> Fi</w:t>
      </w:r>
      <w:r>
        <w:rPr>
          <w:rFonts w:cs="Arial"/>
          <w:szCs w:val="20"/>
        </w:rPr>
        <w:t>scal</w:t>
      </w:r>
      <w:r w:rsidRPr="004452A2">
        <w:rPr>
          <w:rFonts w:cs="Arial"/>
          <w:szCs w:val="20"/>
        </w:rPr>
        <w:t xml:space="preserve"> Reports</w:t>
      </w:r>
      <w:r>
        <w:rPr>
          <w:rFonts w:cs="Arial"/>
          <w:szCs w:val="20"/>
        </w:rPr>
        <w:t>.</w:t>
      </w:r>
    </w:p>
    <w:p w14:paraId="7B9A93BF" w14:textId="77DC29DB" w:rsidR="007D4BB8" w:rsidRPr="003B4703" w:rsidRDefault="007D4BB8" w:rsidP="007D4BB8">
      <w:pPr>
        <w:spacing w:after="157"/>
        <w:ind w:left="495" w:right="9"/>
        <w:rPr>
          <w:rFonts w:eastAsia="Arial" w:cs="Arial"/>
          <w:bCs/>
          <w:szCs w:val="20"/>
        </w:rPr>
      </w:pPr>
      <w:r w:rsidRPr="004452A2">
        <w:rPr>
          <w:rFonts w:eastAsia="Arial" w:cs="Arial"/>
          <w:b/>
          <w:szCs w:val="20"/>
        </w:rPr>
        <w:t>Minutes:</w:t>
      </w:r>
      <w:r>
        <w:rPr>
          <w:rFonts w:eastAsia="Arial" w:cs="Arial"/>
          <w:b/>
          <w:szCs w:val="20"/>
        </w:rPr>
        <w:t xml:space="preserve"> </w:t>
      </w:r>
      <w:r w:rsidR="003B4703">
        <w:rPr>
          <w:rFonts w:eastAsia="Arial" w:cs="Arial"/>
          <w:bCs/>
          <w:szCs w:val="20"/>
        </w:rPr>
        <w:t xml:space="preserve">Mike asked about the deadlines for the different grants we have coming up. Jason said that some of them have a calendar year between July-June, and others are on more of a calendar year. With the newest iteration of the Workforce Development grant, we are authorized to start spending those funds as early as July 2023, though we can pace our spending through November 30, 2027. Since our budget is already set for this year, we intend to start spending those dollars in 2024. </w:t>
      </w:r>
      <w:r w:rsidR="002456B2">
        <w:rPr>
          <w:rFonts w:eastAsia="Arial" w:cs="Arial"/>
          <w:bCs/>
          <w:szCs w:val="20"/>
        </w:rPr>
        <w:t xml:space="preserve">Andy also pointed out that we should spend our existing Workforce funds before spending the money from the new grant. Mike wondered if these are automatic renewals, or if we have to apply for them. He said his concern is that his concern is that if we ask for extensions when applying for those, it makes his head explode. He wants to be absolutely sure that we are in front of the eight ball, instead of behind it. Shellie suggested that we could list out all of the grants and their deadlines and place it where the Board can see it monthly and review it as needed. Shellie said that extensions </w:t>
      </w:r>
      <w:r w:rsidR="00C7736A">
        <w:rPr>
          <w:rFonts w:eastAsia="Arial" w:cs="Arial"/>
          <w:bCs/>
          <w:szCs w:val="20"/>
        </w:rPr>
        <w:t>had been</w:t>
      </w:r>
      <w:r w:rsidR="002456B2">
        <w:rPr>
          <w:rFonts w:eastAsia="Arial" w:cs="Arial"/>
          <w:bCs/>
          <w:szCs w:val="20"/>
        </w:rPr>
        <w:t xml:space="preserve"> asked for the submission of the accreditation paperwork, and not when applying for grants. </w:t>
      </w:r>
    </w:p>
    <w:p w14:paraId="7422F3C7" w14:textId="77777777" w:rsidR="007D4BB8" w:rsidRDefault="007D4BB8" w:rsidP="007D4BB8">
      <w:pPr>
        <w:pStyle w:val="BodyText"/>
        <w:spacing w:before="48"/>
        <w:ind w:left="800"/>
      </w:pPr>
    </w:p>
    <w:p w14:paraId="0CC3F365" w14:textId="77777777" w:rsidR="007D4BB8" w:rsidRPr="0032741E" w:rsidRDefault="007D4BB8" w:rsidP="007D4BB8">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545D26E8" w14:textId="77777777" w:rsidR="007D4BB8" w:rsidRPr="004452A2" w:rsidRDefault="007D4BB8" w:rsidP="007D4BB8">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Ms. Candy Yocum</w:t>
      </w:r>
    </w:p>
    <w:p w14:paraId="14AA7B7C" w14:textId="77777777" w:rsidR="007D4BB8" w:rsidRPr="004452A2" w:rsidRDefault="007D4BB8" w:rsidP="007D4BB8">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7D4BB8" w:rsidRPr="004452A2" w14:paraId="590E192D"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B4FF86B" w14:textId="77777777" w:rsidR="007D4BB8" w:rsidRPr="004452A2" w:rsidRDefault="007D4BB8"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5FA1FCC" w14:textId="77777777" w:rsidR="007D4BB8" w:rsidRPr="004452A2" w:rsidRDefault="007D4BB8"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7A2C9ED" w14:textId="77777777" w:rsidR="007D4BB8" w:rsidRPr="004452A2" w:rsidRDefault="007D4BB8"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B294377" w14:textId="77777777" w:rsidR="007D4BB8" w:rsidRPr="004452A2" w:rsidRDefault="007D4BB8" w:rsidP="00CF72A6">
            <w:pPr>
              <w:spacing w:line="259" w:lineRule="auto"/>
              <w:ind w:left="20"/>
              <w:jc w:val="center"/>
              <w:rPr>
                <w:rFonts w:cs="Arial"/>
                <w:szCs w:val="20"/>
              </w:rPr>
            </w:pPr>
            <w:r w:rsidRPr="004452A2">
              <w:rPr>
                <w:rFonts w:eastAsia="Arial" w:cs="Arial"/>
                <w:b/>
                <w:szCs w:val="20"/>
              </w:rPr>
              <w:t>Abstaining</w:t>
            </w:r>
          </w:p>
        </w:tc>
      </w:tr>
      <w:tr w:rsidR="007D4BB8" w:rsidRPr="004452A2" w14:paraId="6BE570CF"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CE8B13C" w14:textId="77777777" w:rsidR="007D4BB8" w:rsidRPr="004452A2" w:rsidRDefault="007D4BB8" w:rsidP="00CF72A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5E41520" w14:textId="77777777" w:rsidR="007D4BB8" w:rsidRPr="004452A2" w:rsidRDefault="007D4BB8"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0B4DA9" w14:textId="77777777" w:rsidR="007D4BB8" w:rsidRPr="004452A2" w:rsidRDefault="007D4BB8" w:rsidP="00CF72A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EAF087E" w14:textId="77777777" w:rsidR="007D4BB8" w:rsidRPr="004452A2" w:rsidRDefault="007D4BB8" w:rsidP="00CF72A6">
            <w:pPr>
              <w:spacing w:after="160" w:line="259" w:lineRule="auto"/>
              <w:rPr>
                <w:rFonts w:cs="Arial"/>
                <w:szCs w:val="20"/>
              </w:rPr>
            </w:pPr>
          </w:p>
        </w:tc>
      </w:tr>
      <w:tr w:rsidR="007D4BB8" w:rsidRPr="004452A2" w14:paraId="37FC86C9"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C25A763" w14:textId="77777777" w:rsidR="007D4BB8" w:rsidRPr="004452A2" w:rsidRDefault="007D4BB8" w:rsidP="00CF72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B937A46" w14:textId="77777777" w:rsidR="007D4BB8" w:rsidRPr="004452A2" w:rsidRDefault="007D4BB8" w:rsidP="00CF72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3C6AC31" w14:textId="77777777" w:rsidR="007D4BB8" w:rsidRPr="004452A2" w:rsidRDefault="007D4BB8"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7C8A8B3" w14:textId="77777777" w:rsidR="007D4BB8" w:rsidRPr="004452A2" w:rsidRDefault="007D4BB8" w:rsidP="00CF72A6">
            <w:pPr>
              <w:spacing w:line="259" w:lineRule="auto"/>
              <w:rPr>
                <w:rFonts w:cs="Arial"/>
                <w:szCs w:val="20"/>
              </w:rPr>
            </w:pPr>
          </w:p>
        </w:tc>
      </w:tr>
      <w:tr w:rsidR="007D4BB8" w:rsidRPr="004452A2" w14:paraId="02E886DA"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DCBA9DA" w14:textId="77777777" w:rsidR="007D4BB8" w:rsidRPr="004452A2" w:rsidRDefault="007D4BB8" w:rsidP="00CF72A6">
            <w:pPr>
              <w:spacing w:line="259" w:lineRule="auto"/>
              <w:ind w:left="20"/>
              <w:jc w:val="center"/>
              <w:rPr>
                <w:rFonts w:cs="Arial"/>
                <w:szCs w:val="20"/>
              </w:rPr>
            </w:pPr>
            <w:r>
              <w:rPr>
                <w:rFonts w:cs="Arial"/>
                <w:szCs w:val="20"/>
              </w:rPr>
              <w:lastRenderedPageBreak/>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940126C" w14:textId="77777777" w:rsidR="007D4BB8" w:rsidRPr="004452A2" w:rsidRDefault="007D4BB8"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A0F8762" w14:textId="77777777" w:rsidR="007D4BB8" w:rsidRPr="004452A2" w:rsidRDefault="007D4BB8"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0C9A5BF" w14:textId="77777777" w:rsidR="007D4BB8" w:rsidRPr="004452A2" w:rsidRDefault="007D4BB8" w:rsidP="00CF72A6">
            <w:pPr>
              <w:spacing w:line="259" w:lineRule="auto"/>
              <w:rPr>
                <w:rFonts w:cs="Arial"/>
                <w:szCs w:val="20"/>
              </w:rPr>
            </w:pPr>
          </w:p>
        </w:tc>
      </w:tr>
    </w:tbl>
    <w:p w14:paraId="2D8A136B" w14:textId="77777777" w:rsidR="007D4BB8" w:rsidRDefault="007D4BB8" w:rsidP="007D4BB8">
      <w:pPr>
        <w:pStyle w:val="Heading1"/>
        <w:numPr>
          <w:ilvl w:val="0"/>
          <w:numId w:val="0"/>
        </w:numPr>
        <w:ind w:left="485"/>
        <w:rPr>
          <w:b/>
          <w:bCs/>
          <w:sz w:val="20"/>
          <w:szCs w:val="20"/>
        </w:rPr>
      </w:pPr>
    </w:p>
    <w:p w14:paraId="2517A885" w14:textId="77777777" w:rsidR="007D4BB8" w:rsidRDefault="007D4BB8" w:rsidP="007D4BB8">
      <w:pPr>
        <w:spacing w:after="30" w:line="259" w:lineRule="auto"/>
        <w:ind w:firstLine="485"/>
        <w:rPr>
          <w:rFonts w:eastAsia="Arial" w:cs="Arial"/>
          <w:b/>
          <w:szCs w:val="20"/>
        </w:rPr>
      </w:pPr>
    </w:p>
    <w:p w14:paraId="779E8EC3" w14:textId="77777777" w:rsidR="007D4BB8" w:rsidRDefault="007D4BB8" w:rsidP="007D4BB8">
      <w:pPr>
        <w:spacing w:after="30" w:line="259" w:lineRule="auto"/>
        <w:ind w:firstLine="485"/>
        <w:rPr>
          <w:rFonts w:eastAsia="Arial" w:cs="Arial"/>
          <w:b/>
          <w:szCs w:val="20"/>
        </w:rPr>
      </w:pPr>
      <w:r w:rsidRPr="004452A2">
        <w:rPr>
          <w:rFonts w:eastAsia="Arial" w:cs="Arial"/>
          <w:b/>
          <w:szCs w:val="20"/>
        </w:rPr>
        <w:t>Attachments:</w:t>
      </w:r>
    </w:p>
    <w:p w14:paraId="7FD0AD29" w14:textId="79CD68A8" w:rsidR="00B978D5" w:rsidRDefault="00AC38F8" w:rsidP="002F62F3">
      <w:pPr>
        <w:spacing w:after="30" w:line="259" w:lineRule="auto"/>
        <w:ind w:firstLine="485"/>
        <w:rPr>
          <w:rFonts w:eastAsia="Arial" w:cs="Arial"/>
          <w:bCs/>
          <w:szCs w:val="20"/>
        </w:rPr>
      </w:pPr>
      <w:hyperlink r:id="rId16" w:history="1">
        <w:r w:rsidR="002F62F3" w:rsidRPr="002F62F3">
          <w:rPr>
            <w:rStyle w:val="Hyperlink"/>
            <w:rFonts w:eastAsia="Arial" w:cs="Arial"/>
            <w:bCs/>
            <w:szCs w:val="20"/>
          </w:rPr>
          <w:t>Fiscal Reports 05-2023 (final).pdf</w:t>
        </w:r>
      </w:hyperlink>
    </w:p>
    <w:p w14:paraId="7C1789E3" w14:textId="77777777" w:rsidR="002F62F3" w:rsidRPr="002F62F3" w:rsidRDefault="002F62F3" w:rsidP="002F62F3">
      <w:pPr>
        <w:spacing w:after="30" w:line="259" w:lineRule="auto"/>
        <w:ind w:firstLine="485"/>
        <w:rPr>
          <w:rFonts w:eastAsia="Arial" w:cs="Arial"/>
          <w:bCs/>
          <w:szCs w:val="20"/>
        </w:rPr>
      </w:pPr>
    </w:p>
    <w:p w14:paraId="54B2129D" w14:textId="77777777" w:rsidR="00A70F03" w:rsidRDefault="00A70F03" w:rsidP="00A70F03">
      <w:pPr>
        <w:pStyle w:val="Heading2"/>
        <w:ind w:left="1205" w:hanging="720"/>
        <w:rPr>
          <w:b/>
          <w:bCs/>
          <w:sz w:val="20"/>
          <w:szCs w:val="20"/>
        </w:rPr>
      </w:pPr>
      <w:r>
        <w:rPr>
          <w:b/>
          <w:bCs/>
          <w:sz w:val="20"/>
          <w:szCs w:val="20"/>
        </w:rPr>
        <w:t>(Redacted from meeting agenda. See section 3 for more information.)</w:t>
      </w:r>
    </w:p>
    <w:p w14:paraId="4582853C" w14:textId="77777777" w:rsidR="00A70F03" w:rsidRPr="00A70F03" w:rsidRDefault="00A70F03" w:rsidP="00A70F03"/>
    <w:p w14:paraId="2D024461" w14:textId="77777777" w:rsidR="00E426E2" w:rsidRDefault="00E426E2" w:rsidP="00E426E2">
      <w:pPr>
        <w:pStyle w:val="Heading2"/>
        <w:numPr>
          <w:ilvl w:val="0"/>
          <w:numId w:val="0"/>
        </w:numPr>
        <w:ind w:left="1205"/>
        <w:rPr>
          <w:b/>
          <w:bCs/>
          <w:sz w:val="20"/>
          <w:szCs w:val="20"/>
        </w:rPr>
      </w:pPr>
    </w:p>
    <w:p w14:paraId="078F5D5F" w14:textId="77777777" w:rsidR="00A70F03" w:rsidRPr="00AD02F2" w:rsidRDefault="00A70F03" w:rsidP="00A70F03">
      <w:pPr>
        <w:pStyle w:val="Heading1"/>
        <w:ind w:left="485" w:hanging="500"/>
        <w:rPr>
          <w:b/>
          <w:bCs/>
          <w:sz w:val="20"/>
          <w:szCs w:val="20"/>
        </w:rPr>
      </w:pPr>
      <w:r w:rsidRPr="00AD02F2">
        <w:rPr>
          <w:b/>
          <w:bCs/>
          <w:sz w:val="20"/>
          <w:szCs w:val="20"/>
        </w:rPr>
        <w:t>Reports</w:t>
      </w:r>
    </w:p>
    <w:p w14:paraId="21FDC979" w14:textId="6D6443B8" w:rsidR="00A70F03" w:rsidRPr="00C628C8" w:rsidRDefault="00A70F03" w:rsidP="00A70F03">
      <w:pPr>
        <w:pStyle w:val="Heading2"/>
        <w:ind w:left="1205" w:hanging="720"/>
        <w:rPr>
          <w:b/>
          <w:bCs/>
          <w:sz w:val="20"/>
          <w:szCs w:val="20"/>
        </w:rPr>
      </w:pPr>
      <w:r>
        <w:rPr>
          <w:b/>
          <w:bCs/>
          <w:sz w:val="20"/>
          <w:szCs w:val="20"/>
        </w:rPr>
        <w:t>City car tires</w:t>
      </w:r>
    </w:p>
    <w:p w14:paraId="2026F722" w14:textId="7B145066" w:rsidR="00A70F03" w:rsidRDefault="00510937" w:rsidP="00A70F03">
      <w:pPr>
        <w:ind w:left="980" w:right="9" w:firstLine="225"/>
        <w:rPr>
          <w:rFonts w:eastAsia="Arial" w:cs="Arial"/>
          <w:bCs/>
          <w:szCs w:val="20"/>
        </w:rPr>
      </w:pPr>
      <w:r w:rsidRPr="00510937">
        <w:rPr>
          <w:rFonts w:eastAsia="Arial" w:cs="Arial"/>
          <w:bCs/>
          <w:szCs w:val="20"/>
        </w:rPr>
        <w:t>The tires on the city car have been deflating faster than normal. When Donley Ford reviewed the tires, they said the tires were defective. A mechanic said air is leaking from the sidewalls, and he hadn't seen this kind of issue in tires in his nearly 50 years of work. They have been working with the tire manufacturer to get four replacement tires.</w:t>
      </w:r>
    </w:p>
    <w:p w14:paraId="11E39478" w14:textId="1B0B23CE" w:rsidR="00A70F03" w:rsidRPr="002456B2" w:rsidRDefault="00A70F03" w:rsidP="00A70F03">
      <w:pPr>
        <w:ind w:left="980" w:right="9" w:firstLine="225"/>
        <w:rPr>
          <w:rFonts w:eastAsia="Arial" w:cs="Arial"/>
          <w:bCs/>
          <w:szCs w:val="20"/>
        </w:rPr>
      </w:pPr>
      <w:r>
        <w:rPr>
          <w:rFonts w:eastAsia="Arial" w:cs="Arial"/>
          <w:b/>
          <w:szCs w:val="20"/>
        </w:rPr>
        <w:t xml:space="preserve">Minutes: </w:t>
      </w:r>
      <w:r w:rsidR="002456B2">
        <w:rPr>
          <w:rFonts w:eastAsia="Arial" w:cs="Arial"/>
          <w:bCs/>
          <w:szCs w:val="20"/>
        </w:rPr>
        <w:t xml:space="preserve">Earlier in the day, Donley Ford called and requested that we return our vehicle to them so that they can take pictures of our tires </w:t>
      </w:r>
      <w:r w:rsidR="00772865">
        <w:rPr>
          <w:rFonts w:eastAsia="Arial" w:cs="Arial"/>
          <w:bCs/>
          <w:szCs w:val="20"/>
        </w:rPr>
        <w:t xml:space="preserve">again </w:t>
      </w:r>
      <w:r w:rsidR="002456B2">
        <w:rPr>
          <w:rFonts w:eastAsia="Arial" w:cs="Arial"/>
          <w:bCs/>
          <w:szCs w:val="20"/>
        </w:rPr>
        <w:t xml:space="preserve">and send them to the manufacturers. </w:t>
      </w:r>
      <w:r w:rsidR="00790D3F">
        <w:rPr>
          <w:rFonts w:eastAsia="Arial" w:cs="Arial"/>
          <w:bCs/>
          <w:szCs w:val="20"/>
        </w:rPr>
        <w:t xml:space="preserve">If they are inflated before driving, the vehicle can still be used. However, it is understandable if any staff feel uncomfortable driving with it in that state. The defects are found in multiple tires, and we have only driven about 8,000 miles on these tires. Shellie asked if they are trying to get them replaced at no cost to us, and Jason said yes. Candy said that process could drag on for a really long time. Jason shared how Donley Ford told him that the tire manufacturer hasn’t been the easiest to work with. Candy wondered what amount may be available to fix that, and Shellie said you have to do what you have to do. Maybe they can reimburse us later for that. Jason said that a backup plan was mentioned about reimbursement, though he would need more clarification on how that would work. </w:t>
      </w:r>
    </w:p>
    <w:p w14:paraId="7E3F356D" w14:textId="13594D90" w:rsidR="00A70F03" w:rsidRPr="00A70F03" w:rsidRDefault="00A70F03" w:rsidP="00A70F03">
      <w:pPr>
        <w:ind w:left="980" w:right="9" w:firstLine="225"/>
        <w:rPr>
          <w:rFonts w:eastAsia="Arial" w:cs="Arial"/>
          <w:bCs/>
          <w:szCs w:val="20"/>
        </w:rPr>
      </w:pPr>
      <w:r w:rsidRPr="004452A2">
        <w:rPr>
          <w:rFonts w:eastAsia="Arial" w:cs="Arial"/>
          <w:b/>
          <w:szCs w:val="20"/>
        </w:rPr>
        <w:t>Attachments:</w:t>
      </w:r>
      <w:r>
        <w:rPr>
          <w:rFonts w:eastAsia="Arial" w:cs="Arial"/>
          <w:b/>
          <w:szCs w:val="20"/>
        </w:rPr>
        <w:t xml:space="preserve"> </w:t>
      </w:r>
      <w:r w:rsidRPr="00B230E6">
        <w:rPr>
          <w:rFonts w:eastAsia="Arial" w:cs="Arial"/>
          <w:bCs/>
          <w:szCs w:val="20"/>
        </w:rPr>
        <w:t>N</w:t>
      </w:r>
      <w:r>
        <w:rPr>
          <w:rFonts w:eastAsia="Arial" w:cs="Arial"/>
          <w:bCs/>
          <w:szCs w:val="20"/>
        </w:rPr>
        <w:t>/</w:t>
      </w:r>
      <w:r w:rsidRPr="00B230E6">
        <w:rPr>
          <w:rFonts w:eastAsia="Arial" w:cs="Arial"/>
          <w:bCs/>
          <w:szCs w:val="20"/>
        </w:rPr>
        <w:t>A</w:t>
      </w:r>
    </w:p>
    <w:p w14:paraId="7294856F" w14:textId="77777777" w:rsidR="00A70F03" w:rsidRDefault="00A70F03" w:rsidP="00A70F03">
      <w:pPr>
        <w:pStyle w:val="Heading1"/>
        <w:numPr>
          <w:ilvl w:val="0"/>
          <w:numId w:val="0"/>
        </w:numPr>
        <w:ind w:left="485"/>
        <w:rPr>
          <w:b/>
          <w:bCs/>
          <w:sz w:val="20"/>
          <w:szCs w:val="20"/>
        </w:rPr>
      </w:pPr>
    </w:p>
    <w:p w14:paraId="58B8F44B" w14:textId="50A20487" w:rsidR="00FC77A3" w:rsidRDefault="00FC77A3" w:rsidP="00FC77A3">
      <w:pPr>
        <w:pStyle w:val="Heading1"/>
        <w:ind w:left="485" w:hanging="500"/>
        <w:rPr>
          <w:b/>
          <w:bCs/>
          <w:sz w:val="20"/>
          <w:szCs w:val="20"/>
        </w:rPr>
      </w:pPr>
      <w:r>
        <w:rPr>
          <w:b/>
          <w:bCs/>
          <w:sz w:val="20"/>
          <w:szCs w:val="20"/>
        </w:rPr>
        <w:t>Old Business</w:t>
      </w:r>
    </w:p>
    <w:p w14:paraId="0637BC4B" w14:textId="2D29812D" w:rsidR="00FC77A3" w:rsidRPr="00FC77A3" w:rsidRDefault="00FC77A3" w:rsidP="00FC77A3">
      <w:pPr>
        <w:ind w:left="980" w:right="9" w:firstLine="225"/>
        <w:rPr>
          <w:rFonts w:eastAsia="Arial" w:cs="Arial"/>
          <w:bCs/>
          <w:szCs w:val="20"/>
        </w:rPr>
      </w:pPr>
      <w:r>
        <w:rPr>
          <w:rFonts w:eastAsia="Arial" w:cs="Arial"/>
          <w:b/>
          <w:szCs w:val="20"/>
        </w:rPr>
        <w:t xml:space="preserve">Minutes: </w:t>
      </w:r>
      <w:r>
        <w:rPr>
          <w:rFonts w:eastAsia="Arial" w:cs="Arial"/>
          <w:bCs/>
          <w:szCs w:val="20"/>
        </w:rPr>
        <w:t>There was no old business discussed.</w:t>
      </w:r>
    </w:p>
    <w:p w14:paraId="4454D579" w14:textId="2C738099" w:rsidR="00FC77A3" w:rsidRPr="00FC77A3" w:rsidRDefault="00FC77A3" w:rsidP="00FC77A3">
      <w:pPr>
        <w:pStyle w:val="Heading1"/>
        <w:ind w:left="485" w:hanging="500"/>
        <w:rPr>
          <w:b/>
          <w:bCs/>
          <w:sz w:val="20"/>
          <w:szCs w:val="20"/>
        </w:rPr>
      </w:pPr>
      <w:r>
        <w:rPr>
          <w:b/>
          <w:bCs/>
          <w:sz w:val="20"/>
          <w:szCs w:val="20"/>
        </w:rPr>
        <w:t>New</w:t>
      </w:r>
      <w:r w:rsidR="00EC1CDC">
        <w:rPr>
          <w:b/>
          <w:bCs/>
          <w:sz w:val="20"/>
          <w:szCs w:val="20"/>
        </w:rPr>
        <w:t xml:space="preserve"> </w:t>
      </w:r>
      <w:r w:rsidR="00EC1CDC" w:rsidRPr="00CC06A3">
        <w:rPr>
          <w:b/>
          <w:bCs/>
          <w:sz w:val="20"/>
          <w:szCs w:val="20"/>
        </w:rPr>
        <w:t>Business</w:t>
      </w:r>
      <w:r w:rsidR="00B74E71" w:rsidRPr="00B74E71">
        <w:rPr>
          <w:b/>
          <w:bCs/>
          <w:sz w:val="20"/>
          <w:szCs w:val="20"/>
        </w:rPr>
        <w:t xml:space="preserve"> </w:t>
      </w:r>
    </w:p>
    <w:p w14:paraId="0518AAF4" w14:textId="77777777" w:rsidR="00CD729E" w:rsidRPr="00EE11A6" w:rsidRDefault="00CD729E" w:rsidP="00EE11A6"/>
    <w:p w14:paraId="514DD94B" w14:textId="4B0285A2" w:rsidR="00510937" w:rsidRPr="00510937" w:rsidRDefault="00D6470F" w:rsidP="00510937">
      <w:pPr>
        <w:pStyle w:val="Heading2"/>
        <w:ind w:left="1205" w:hanging="720"/>
        <w:rPr>
          <w:b/>
          <w:bCs/>
          <w:sz w:val="20"/>
          <w:szCs w:val="20"/>
        </w:rPr>
      </w:pPr>
      <w:r>
        <w:rPr>
          <w:b/>
          <w:bCs/>
          <w:sz w:val="20"/>
          <w:szCs w:val="20"/>
        </w:rPr>
        <w:t xml:space="preserve">Request to </w:t>
      </w:r>
      <w:r w:rsidR="005510B4">
        <w:rPr>
          <w:b/>
          <w:bCs/>
          <w:sz w:val="20"/>
          <w:szCs w:val="20"/>
        </w:rPr>
        <w:t>adopt Resolution #2023-168.</w:t>
      </w:r>
    </w:p>
    <w:p w14:paraId="3A230568" w14:textId="7E257CD2" w:rsidR="005510B4" w:rsidRPr="005510B4" w:rsidRDefault="00510937" w:rsidP="005510B4">
      <w:r>
        <w:t xml:space="preserve">         </w:t>
      </w:r>
      <w:r w:rsidRPr="00510937">
        <w:t>Motion to adopt Resolution #2023-168 to set an environmental health fee for proctoring a food protection manager certification exam, as per attachment.</w:t>
      </w:r>
    </w:p>
    <w:p w14:paraId="68D60188" w14:textId="7F77032D" w:rsidR="00EE11A6" w:rsidRDefault="00EE11A6" w:rsidP="00EE11A6">
      <w:pPr>
        <w:spacing w:after="157"/>
        <w:ind w:left="495" w:right="9"/>
        <w:rPr>
          <w:rFonts w:cs="Arial"/>
          <w:szCs w:val="20"/>
        </w:rPr>
      </w:pPr>
      <w:r>
        <w:rPr>
          <w:rFonts w:eastAsia="Arial" w:cs="Arial"/>
          <w:b/>
          <w:szCs w:val="20"/>
        </w:rPr>
        <w:t>Minutes:</w:t>
      </w:r>
      <w:r w:rsidRPr="004452A2">
        <w:rPr>
          <w:rFonts w:cs="Arial"/>
          <w:szCs w:val="20"/>
        </w:rPr>
        <w:t xml:space="preserve"> </w:t>
      </w:r>
      <w:r w:rsidR="00790D3F">
        <w:rPr>
          <w:rFonts w:cs="Arial"/>
          <w:szCs w:val="20"/>
        </w:rPr>
        <w:t>NA</w:t>
      </w:r>
    </w:p>
    <w:p w14:paraId="7505B28B" w14:textId="30A9A527" w:rsidR="00EE11A6" w:rsidRPr="0032741E" w:rsidRDefault="00EE11A6" w:rsidP="00EE11A6">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3C1C61F9" w14:textId="235F683D" w:rsidR="00315528" w:rsidRPr="004452A2" w:rsidRDefault="00315528" w:rsidP="00315528">
      <w:pPr>
        <w:ind w:left="495" w:right="9"/>
        <w:rPr>
          <w:rFonts w:cs="Arial"/>
          <w:szCs w:val="20"/>
        </w:rPr>
      </w:pPr>
      <w:r w:rsidRPr="004452A2">
        <w:rPr>
          <w:rFonts w:eastAsia="Arial" w:cs="Arial"/>
          <w:b/>
          <w:szCs w:val="20"/>
        </w:rPr>
        <w:t>Motioned:</w:t>
      </w:r>
      <w:r w:rsidRPr="003A597E">
        <w:rPr>
          <w:rFonts w:cs="Arial"/>
          <w:szCs w:val="20"/>
        </w:rPr>
        <w:t xml:space="preserve"> </w:t>
      </w:r>
      <w:r w:rsidR="00A70F03">
        <w:rPr>
          <w:rFonts w:cs="Arial"/>
          <w:szCs w:val="20"/>
        </w:rPr>
        <w:t>Mike Flick</w:t>
      </w:r>
    </w:p>
    <w:p w14:paraId="27E76C65" w14:textId="5DE7DEE9" w:rsidR="00315528" w:rsidRPr="004452A2" w:rsidRDefault="00315528" w:rsidP="00315528">
      <w:pPr>
        <w:ind w:left="495" w:right="9"/>
        <w:rPr>
          <w:rFonts w:cs="Arial"/>
          <w:szCs w:val="20"/>
        </w:rPr>
      </w:pPr>
      <w:r w:rsidRPr="004452A2">
        <w:rPr>
          <w:rFonts w:eastAsia="Arial" w:cs="Arial"/>
          <w:b/>
          <w:szCs w:val="20"/>
        </w:rPr>
        <w:t>Seconded:</w:t>
      </w:r>
      <w:r w:rsidRPr="004452A2">
        <w:rPr>
          <w:rFonts w:cs="Arial"/>
          <w:szCs w:val="20"/>
        </w:rPr>
        <w:t xml:space="preserve"> </w:t>
      </w:r>
      <w:r w:rsidR="00A70F03">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15528" w:rsidRPr="004452A2" w14:paraId="698A95E4"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436177C" w14:textId="77777777" w:rsidR="00315528" w:rsidRPr="004452A2" w:rsidRDefault="00315528"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A2FE41C" w14:textId="77777777" w:rsidR="00315528" w:rsidRPr="004452A2" w:rsidRDefault="00315528"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A4EEDF2" w14:textId="77777777" w:rsidR="00315528" w:rsidRPr="004452A2" w:rsidRDefault="00315528"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10B4CB5" w14:textId="77777777" w:rsidR="00315528" w:rsidRPr="004452A2" w:rsidRDefault="00315528" w:rsidP="00CF72A6">
            <w:pPr>
              <w:spacing w:line="259" w:lineRule="auto"/>
              <w:ind w:left="20"/>
              <w:jc w:val="center"/>
              <w:rPr>
                <w:rFonts w:cs="Arial"/>
                <w:szCs w:val="20"/>
              </w:rPr>
            </w:pPr>
            <w:r w:rsidRPr="004452A2">
              <w:rPr>
                <w:rFonts w:eastAsia="Arial" w:cs="Arial"/>
                <w:b/>
                <w:szCs w:val="20"/>
              </w:rPr>
              <w:t>Abstaining</w:t>
            </w:r>
          </w:p>
        </w:tc>
      </w:tr>
      <w:tr w:rsidR="00315528" w:rsidRPr="004452A2" w14:paraId="3F6D1E59"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4A53961" w14:textId="77777777" w:rsidR="00315528" w:rsidRPr="004452A2" w:rsidRDefault="00315528" w:rsidP="00CF72A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196E0C8" w14:textId="77777777" w:rsidR="00315528" w:rsidRPr="004452A2" w:rsidRDefault="00315528"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43A2862" w14:textId="77777777" w:rsidR="00315528" w:rsidRPr="004452A2" w:rsidRDefault="00315528" w:rsidP="00CF72A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62BF544" w14:textId="77777777" w:rsidR="00315528" w:rsidRPr="004452A2" w:rsidRDefault="00315528" w:rsidP="00CF72A6">
            <w:pPr>
              <w:spacing w:after="160" w:line="259" w:lineRule="auto"/>
              <w:rPr>
                <w:rFonts w:cs="Arial"/>
                <w:szCs w:val="20"/>
              </w:rPr>
            </w:pPr>
          </w:p>
        </w:tc>
      </w:tr>
      <w:tr w:rsidR="00315528" w:rsidRPr="004452A2" w14:paraId="49875234"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83224B5" w14:textId="77777777" w:rsidR="00315528" w:rsidRPr="004452A2" w:rsidRDefault="00315528" w:rsidP="00CF72A6">
            <w:pPr>
              <w:spacing w:line="259" w:lineRule="auto"/>
              <w:ind w:left="20"/>
              <w:jc w:val="center"/>
              <w:rPr>
                <w:rFonts w:cs="Arial"/>
                <w:szCs w:val="20"/>
              </w:rPr>
            </w:pPr>
            <w:r w:rsidRPr="004452A2">
              <w:rPr>
                <w:rFonts w:cs="Arial"/>
                <w:szCs w:val="20"/>
              </w:rPr>
              <w:lastRenderedPageBreak/>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6B70E92" w14:textId="77777777" w:rsidR="00315528" w:rsidRPr="004452A2" w:rsidRDefault="00315528" w:rsidP="00CF72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7B6B037" w14:textId="77777777" w:rsidR="00315528" w:rsidRPr="004452A2" w:rsidRDefault="00315528"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692D1CD" w14:textId="77777777" w:rsidR="00315528" w:rsidRPr="004452A2" w:rsidRDefault="00315528" w:rsidP="00CF72A6">
            <w:pPr>
              <w:spacing w:line="259" w:lineRule="auto"/>
              <w:rPr>
                <w:rFonts w:cs="Arial"/>
                <w:szCs w:val="20"/>
              </w:rPr>
            </w:pPr>
          </w:p>
        </w:tc>
      </w:tr>
      <w:tr w:rsidR="00315528" w:rsidRPr="004452A2" w14:paraId="09323C65"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7697F96" w14:textId="77777777" w:rsidR="00315528" w:rsidRPr="004452A2" w:rsidRDefault="00315528" w:rsidP="00CF72A6">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5509082" w14:textId="77777777" w:rsidR="00315528" w:rsidRPr="004452A2" w:rsidRDefault="00315528"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EC49E1A" w14:textId="77777777" w:rsidR="00315528" w:rsidRPr="004452A2" w:rsidRDefault="00315528"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7F1FAE0" w14:textId="77777777" w:rsidR="00315528" w:rsidRPr="004452A2" w:rsidRDefault="00315528" w:rsidP="00CF72A6">
            <w:pPr>
              <w:spacing w:line="259" w:lineRule="auto"/>
              <w:rPr>
                <w:rFonts w:cs="Arial"/>
                <w:szCs w:val="20"/>
              </w:rPr>
            </w:pPr>
          </w:p>
        </w:tc>
      </w:tr>
    </w:tbl>
    <w:p w14:paraId="01B0D6A4" w14:textId="77777777" w:rsidR="00EE11A6" w:rsidRDefault="00EE11A6" w:rsidP="00EE11A6">
      <w:pPr>
        <w:pStyle w:val="Heading1"/>
        <w:numPr>
          <w:ilvl w:val="0"/>
          <w:numId w:val="0"/>
        </w:numPr>
        <w:ind w:left="485"/>
        <w:rPr>
          <w:b/>
          <w:bCs/>
          <w:sz w:val="20"/>
          <w:szCs w:val="20"/>
        </w:rPr>
      </w:pPr>
    </w:p>
    <w:p w14:paraId="7827014E" w14:textId="77777777" w:rsidR="00EE11A6" w:rsidRDefault="00EE11A6" w:rsidP="00EE11A6">
      <w:pPr>
        <w:spacing w:after="30" w:line="259" w:lineRule="auto"/>
        <w:ind w:firstLine="485"/>
        <w:rPr>
          <w:rFonts w:eastAsia="Arial" w:cs="Arial"/>
          <w:b/>
          <w:szCs w:val="20"/>
        </w:rPr>
      </w:pPr>
    </w:p>
    <w:p w14:paraId="0B6A023B" w14:textId="77777777" w:rsidR="00EE11A6" w:rsidRDefault="00EE11A6" w:rsidP="00EE11A6">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6118DA4A" w14:textId="70956E31" w:rsidR="00E320AB" w:rsidRDefault="00AC38F8" w:rsidP="00EE11A6">
      <w:pPr>
        <w:spacing w:after="30" w:line="259" w:lineRule="auto"/>
        <w:ind w:firstLine="485"/>
        <w:rPr>
          <w:rFonts w:eastAsia="Arial" w:cs="Arial"/>
          <w:bCs/>
          <w:szCs w:val="20"/>
        </w:rPr>
      </w:pPr>
      <w:hyperlink r:id="rId17" w:history="1">
        <w:r w:rsidR="004A2C6C" w:rsidRPr="004A2C6C">
          <w:rPr>
            <w:rStyle w:val="Hyperlink"/>
            <w:rFonts w:eastAsia="Arial" w:cs="Arial"/>
            <w:bCs/>
            <w:szCs w:val="20"/>
          </w:rPr>
          <w:t>Res 2023-168 EH Est a fee for Exam Proctoring (signed).pdf</w:t>
        </w:r>
      </w:hyperlink>
    </w:p>
    <w:p w14:paraId="52050BC0" w14:textId="77777777" w:rsidR="00D6470F" w:rsidRDefault="00D6470F" w:rsidP="00EE11A6">
      <w:pPr>
        <w:spacing w:after="30" w:line="259" w:lineRule="auto"/>
        <w:ind w:firstLine="485"/>
        <w:rPr>
          <w:rFonts w:eastAsia="Arial" w:cs="Arial"/>
          <w:bCs/>
          <w:szCs w:val="20"/>
        </w:rPr>
      </w:pPr>
    </w:p>
    <w:p w14:paraId="7F569391" w14:textId="1484BADD" w:rsidR="005510B4" w:rsidRDefault="005510B4" w:rsidP="00D6470F">
      <w:pPr>
        <w:pStyle w:val="Heading2"/>
        <w:ind w:left="1205" w:hanging="720"/>
        <w:rPr>
          <w:b/>
          <w:bCs/>
          <w:sz w:val="20"/>
          <w:szCs w:val="20"/>
        </w:rPr>
      </w:pPr>
      <w:r>
        <w:rPr>
          <w:b/>
          <w:bCs/>
          <w:sz w:val="20"/>
          <w:szCs w:val="20"/>
        </w:rPr>
        <w:t>Request to approve school nurse contract</w:t>
      </w:r>
    </w:p>
    <w:p w14:paraId="1E91B6DE" w14:textId="04F5E24B" w:rsidR="006106D4" w:rsidRPr="00510937" w:rsidRDefault="00510937" w:rsidP="006106D4">
      <w:pPr>
        <w:spacing w:after="157"/>
        <w:ind w:left="495" w:right="9"/>
        <w:rPr>
          <w:rFonts w:eastAsia="Arial" w:cs="Arial"/>
          <w:bCs/>
          <w:szCs w:val="20"/>
        </w:rPr>
      </w:pPr>
      <w:r w:rsidRPr="00510937">
        <w:rPr>
          <w:rFonts w:eastAsia="Arial" w:cs="Arial"/>
          <w:bCs/>
          <w:szCs w:val="20"/>
        </w:rPr>
        <w:t>Motion to approve the attached contract for school nursing services for the 2023-2024 school year between Galion City Health Department and Galion City School District, pending approval from legal counsel.</w:t>
      </w:r>
    </w:p>
    <w:p w14:paraId="23C39719" w14:textId="759E9194" w:rsidR="006106D4" w:rsidRDefault="006106D4" w:rsidP="006106D4">
      <w:pPr>
        <w:spacing w:after="157"/>
        <w:ind w:left="495" w:right="9"/>
        <w:rPr>
          <w:rFonts w:cs="Arial"/>
          <w:szCs w:val="20"/>
        </w:rPr>
      </w:pPr>
      <w:r>
        <w:rPr>
          <w:rFonts w:eastAsia="Arial" w:cs="Arial"/>
          <w:b/>
          <w:szCs w:val="20"/>
        </w:rPr>
        <w:t>Minutes:</w:t>
      </w:r>
      <w:r w:rsidRPr="004452A2">
        <w:rPr>
          <w:rFonts w:cs="Arial"/>
          <w:szCs w:val="20"/>
        </w:rPr>
        <w:t xml:space="preserve"> </w:t>
      </w:r>
      <w:r w:rsidR="007F49DB">
        <w:rPr>
          <w:rFonts w:cs="Arial"/>
          <w:szCs w:val="20"/>
        </w:rPr>
        <w:t xml:space="preserve">To provide a little background, Jason shared how the Superintendent emailed him on Friday, 6/30 and asked for us to send a proposal. </w:t>
      </w:r>
      <w:r w:rsidR="00772865">
        <w:rPr>
          <w:rFonts w:cs="Arial"/>
          <w:szCs w:val="20"/>
        </w:rPr>
        <w:t xml:space="preserve">They had previously spoken about what that would look like, and now it was asked to be presented in a proposal. </w:t>
      </w:r>
      <w:r w:rsidR="007F49DB">
        <w:rPr>
          <w:rFonts w:cs="Arial"/>
          <w:szCs w:val="20"/>
        </w:rPr>
        <w:t>Jason was out of the office on PTO</w:t>
      </w:r>
      <w:r w:rsidR="00772865">
        <w:rPr>
          <w:rFonts w:cs="Arial"/>
          <w:szCs w:val="20"/>
        </w:rPr>
        <w:t xml:space="preserve"> that day when she emailed</w:t>
      </w:r>
      <w:r w:rsidR="007F49DB">
        <w:rPr>
          <w:rFonts w:cs="Arial"/>
          <w:szCs w:val="20"/>
        </w:rPr>
        <w:t xml:space="preserve">, and he said as much in a reply email </w:t>
      </w:r>
      <w:r w:rsidR="00772865">
        <w:rPr>
          <w:rFonts w:cs="Arial"/>
          <w:szCs w:val="20"/>
        </w:rPr>
        <w:t xml:space="preserve">to her </w:t>
      </w:r>
      <w:r w:rsidR="007F49DB">
        <w:rPr>
          <w:rFonts w:cs="Arial"/>
          <w:szCs w:val="20"/>
        </w:rPr>
        <w:t xml:space="preserve">that same day. He explained that he would be back in the office on 7/5 and can submit the proposal that day. Just two hours </w:t>
      </w:r>
      <w:r w:rsidR="00772865">
        <w:rPr>
          <w:rFonts w:cs="Arial"/>
          <w:szCs w:val="20"/>
        </w:rPr>
        <w:t>before the start of this meeting</w:t>
      </w:r>
      <w:r w:rsidR="007F49DB">
        <w:rPr>
          <w:rFonts w:cs="Arial"/>
          <w:szCs w:val="20"/>
        </w:rPr>
        <w:t xml:space="preserve">, Jason and Lynn received feedback of certain things that the schools wanted to change about our </w:t>
      </w:r>
      <w:r w:rsidR="00772865">
        <w:rPr>
          <w:rFonts w:cs="Arial"/>
          <w:szCs w:val="20"/>
        </w:rPr>
        <w:t>proposal/</w:t>
      </w:r>
      <w:r w:rsidR="007F49DB">
        <w:rPr>
          <w:rFonts w:cs="Arial"/>
          <w:szCs w:val="20"/>
        </w:rPr>
        <w:t xml:space="preserve">contract. After some discussion of the changes, such as lowering the number of days from approximately 220 days to 200 days, the Board felt that we should keep our contract as is, though </w:t>
      </w:r>
      <w:r w:rsidR="00772865">
        <w:rPr>
          <w:rFonts w:cs="Arial"/>
          <w:szCs w:val="20"/>
        </w:rPr>
        <w:t>it was decided</w:t>
      </w:r>
      <w:r w:rsidR="007F49DB">
        <w:rPr>
          <w:rFonts w:cs="Arial"/>
          <w:szCs w:val="20"/>
        </w:rPr>
        <w:t xml:space="preserve"> to change certain things about Appendix A. </w:t>
      </w:r>
      <w:r w:rsidR="00CE3D34">
        <w:rPr>
          <w:rFonts w:cs="Arial"/>
          <w:szCs w:val="20"/>
        </w:rPr>
        <w:t xml:space="preserve">The schools took issue with the stated admin fee of $750. They said that Mid-Ohio charges an admin fee of 3%, and ours is </w:t>
      </w:r>
      <w:r w:rsidR="003A3A9D">
        <w:rPr>
          <w:rFonts w:cs="Arial"/>
          <w:szCs w:val="20"/>
        </w:rPr>
        <w:t>9</w:t>
      </w:r>
      <w:r w:rsidR="00CE3D34">
        <w:rPr>
          <w:rFonts w:cs="Arial"/>
          <w:szCs w:val="20"/>
        </w:rPr>
        <w:t xml:space="preserve">%. They wanted more info on what that entails, and said that if we didn’t budge on that, it would be a dealbreaker. </w:t>
      </w:r>
      <w:r w:rsidR="00BA1482">
        <w:rPr>
          <w:rFonts w:cs="Arial"/>
          <w:szCs w:val="20"/>
        </w:rPr>
        <w:t>Shellie also pointed out that this serves as our buffer. They wanted to remove the section where it says that either party can terminate this contract within 90 days. The BOH felt this was in there to protect both us and the schools. The schools wanted a lower cost for fewer days. Candy wondered if any RN would want to work for $24 an hour. Lynn said that they wanted to pay for the school nurses to work seven days before school until seven days after school. Jason wanted the total pay spread out over the year, because he felt that would make things easier for insurance purposes, particularly to not stop the health insurance for two months and then start it up again if the nurse continues working into the next school year.</w:t>
      </w:r>
      <w:r w:rsidR="003A3A9D">
        <w:rPr>
          <w:rFonts w:cs="Arial"/>
          <w:szCs w:val="20"/>
        </w:rPr>
        <w:t xml:space="preserve"> It was unclear how the schools were thinking of paying the nurses. Jason shared how in years past when we have had the school nurse contract, the revenue from that would pay for the nurses to work at the health department over the summer, but that wouldn’t happen anymore</w:t>
      </w:r>
      <w:r w:rsidR="00772865">
        <w:rPr>
          <w:rFonts w:cs="Arial"/>
          <w:szCs w:val="20"/>
        </w:rPr>
        <w:t xml:space="preserve"> at the request of the schools</w:t>
      </w:r>
      <w:r w:rsidR="003A3A9D">
        <w:rPr>
          <w:rFonts w:cs="Arial"/>
          <w:szCs w:val="20"/>
        </w:rPr>
        <w:t>. Candy asked for a copy of the contract with Crawford County Public Health</w:t>
      </w:r>
      <w:r w:rsidR="001C024D">
        <w:rPr>
          <w:rFonts w:cs="Arial"/>
          <w:szCs w:val="20"/>
        </w:rPr>
        <w:t xml:space="preserve"> (CCPH)</w:t>
      </w:r>
      <w:r w:rsidR="003A3A9D">
        <w:rPr>
          <w:rFonts w:cs="Arial"/>
          <w:szCs w:val="20"/>
        </w:rPr>
        <w:t xml:space="preserve">, and Jason printed a copy for her. Tina pointed out that if we paid the nurses the entire year, their hourly rate would be $21.64. Sarah pointed out that they are not giving us much time to hire them, either. </w:t>
      </w:r>
      <w:r w:rsidR="00B255A8">
        <w:rPr>
          <w:rFonts w:cs="Arial"/>
          <w:szCs w:val="20"/>
        </w:rPr>
        <w:t xml:space="preserve">Lynn said she can’t be out there a lot because she has too many responsibilities in the office to take care of. Mike said that what the schools are proposing doesn’t even remotely begin to cover our bare costs. </w:t>
      </w:r>
      <w:r w:rsidR="001C024D">
        <w:rPr>
          <w:rFonts w:cs="Arial"/>
          <w:szCs w:val="20"/>
        </w:rPr>
        <w:t xml:space="preserve">The Superintendent said that one of the existing nurses was interested in continuing as the school nurse, but this nurse tried contacting Lynn, but Lynn never saw the message. Two weeks went by, and this nurse decided to take employment elsewhere. Shellie said that RNs which start in the clinic could start at $26, but that is rarely used – it is usually higher than that. Andy said that in the most recent CCPH contract, the pay was somewhere between $24-$27, but you have to pay much more for your benefits than you would through us. That is a selling point that we have, because in some cases, some employees choose a health insurance plan which does not deduct a premium from their paycheck. </w:t>
      </w:r>
      <w:r w:rsidR="002926DC">
        <w:rPr>
          <w:rFonts w:cs="Arial"/>
          <w:szCs w:val="20"/>
        </w:rPr>
        <w:t xml:space="preserve">Mike said that if we count the amount that we pay towards benefits, it makes it the hourly wage perhaps somewhere around $36 instead. Candy said she is at the point where since the schools are going to be that stringent about it, we have put in our best offer but we would have too much trouble finding anyone with the remaining time left. </w:t>
      </w:r>
      <w:r w:rsidR="001440F1">
        <w:rPr>
          <w:rFonts w:cs="Arial"/>
          <w:szCs w:val="20"/>
        </w:rPr>
        <w:t>Sarah said it’s not a good deal for us. Mike said that at Magnolia Terrace, he can’t get LPNs out there for $23 an hour. Andy said that a perk of working through us is the better benefits. Shellie clarified with Jason that the ~$4,166 figure in the contract is just wages, which is correct. Our cost is for the $750 admin fee, and we are passing the cost of the benefits on to the schools. Not all the benefits are specified in the contract. Mike and Jason spoke about how 10% of an employee’s paycheck is taken by OPERS, and the employer pays 14%. There was comparisons of how much we are asking compared to what CCPH receives. Jason then said when he initially spoke with the Superintendent, the yearly cost for two nurses was ~$228,000 if both</w:t>
      </w:r>
      <w:r w:rsidR="00772865">
        <w:rPr>
          <w:rFonts w:cs="Arial"/>
          <w:szCs w:val="20"/>
        </w:rPr>
        <w:t xml:space="preserve"> nurses</w:t>
      </w:r>
      <w:r w:rsidR="001440F1">
        <w:rPr>
          <w:rFonts w:cs="Arial"/>
          <w:szCs w:val="20"/>
        </w:rPr>
        <w:t xml:space="preserve"> chose the most expensive family insurance plan. </w:t>
      </w:r>
      <w:r w:rsidR="00176560">
        <w:rPr>
          <w:rFonts w:cs="Arial"/>
          <w:szCs w:val="20"/>
        </w:rPr>
        <w:t xml:space="preserve">Mike asked Lynn about how many </w:t>
      </w:r>
      <w:r w:rsidR="00176560">
        <w:rPr>
          <w:rFonts w:cs="Arial"/>
          <w:szCs w:val="20"/>
        </w:rPr>
        <w:lastRenderedPageBreak/>
        <w:t xml:space="preserve">medications are administered, and Lynn shared that there is a considerable amount. </w:t>
      </w:r>
      <w:r w:rsidR="00EC20EF">
        <w:rPr>
          <w:rFonts w:cs="Arial"/>
          <w:szCs w:val="20"/>
        </w:rPr>
        <w:t xml:space="preserve">There is difficulty when parents are notified when medications are running low for their children, but they don’t get new meds for their kids on time. </w:t>
      </w:r>
      <w:r w:rsidR="00090BE8">
        <w:rPr>
          <w:rFonts w:cs="Arial"/>
          <w:szCs w:val="20"/>
        </w:rPr>
        <w:t xml:space="preserve">Jason worried if this contract was passed, we would have difficulty carrying it out, since one of the nurses we were counting on appears to be no longer interested, and given the status of our nursing staff, we would be hard-pressed to fill in for a missing nurse at the school. He didn’t want to set us up for failure by taking on more than we can reasonably fulfill. Shellie said that with the few weeks remaining until school starts again, we would have to be clear that it is not enough time to hire two nurses, and that we would do our best to have at least one by the start of the school year. Lynn didn’t think the Superintendent would go for that. Shellie said that if Mid-Ohio is charging only 3%, it could be that they are charging twice as much as we are. She felt the $750 admin fee should stay, and even increase if anything. Other Board members voiced agreement.  </w:t>
      </w:r>
      <w:r w:rsidR="002C3460">
        <w:rPr>
          <w:rFonts w:cs="Arial"/>
          <w:szCs w:val="20"/>
        </w:rPr>
        <w:t xml:space="preserve">Jason thought it may be good to change the wording in the contract </w:t>
      </w:r>
      <w:r w:rsidR="0016258B">
        <w:rPr>
          <w:rFonts w:cs="Arial"/>
          <w:szCs w:val="20"/>
        </w:rPr>
        <w:t xml:space="preserve">appendix </w:t>
      </w:r>
      <w:r w:rsidR="002C3460">
        <w:rPr>
          <w:rFonts w:cs="Arial"/>
          <w:szCs w:val="20"/>
        </w:rPr>
        <w:t>to have up to two nurses, since it could be an extended period of time before two nurses are in place. Shellie said we could prorate our figures, too. Shellie said another thing to bear in mind is that Mayor O’Leary was particularly interested in us having the school nurse contract</w:t>
      </w:r>
      <w:r w:rsidR="0016258B">
        <w:rPr>
          <w:rFonts w:cs="Arial"/>
          <w:szCs w:val="20"/>
        </w:rPr>
        <w:t xml:space="preserve">, and </w:t>
      </w:r>
      <w:r w:rsidR="002C3460">
        <w:rPr>
          <w:rFonts w:cs="Arial"/>
          <w:szCs w:val="20"/>
        </w:rPr>
        <w:t>Andy added that other City Council members did as well. There was talk of the schools possibly having an unrealistic expectation of how much it costs to actually carry out the school nurse contract. Sarah voiced concern about this arrangement putting us through the ringer, and Candy said she felt the same. Sarah was concerned about the nursing team, and how o</w:t>
      </w:r>
      <w:r w:rsidR="0016258B">
        <w:rPr>
          <w:rFonts w:cs="Arial"/>
          <w:szCs w:val="20"/>
        </w:rPr>
        <w:t>ur part-time</w:t>
      </w:r>
      <w:r w:rsidR="002C3460">
        <w:rPr>
          <w:rFonts w:cs="Arial"/>
          <w:szCs w:val="20"/>
        </w:rPr>
        <w:t xml:space="preserve"> nurse may need more time off than usual</w:t>
      </w:r>
      <w:r w:rsidR="0016258B">
        <w:rPr>
          <w:rFonts w:cs="Arial"/>
          <w:szCs w:val="20"/>
        </w:rPr>
        <w:t>, so she may be less available to help at the schools</w:t>
      </w:r>
      <w:r w:rsidR="002C3460">
        <w:rPr>
          <w:rFonts w:cs="Arial"/>
          <w:szCs w:val="20"/>
        </w:rPr>
        <w:t xml:space="preserve">. </w:t>
      </w:r>
      <w:r w:rsidR="005839F4">
        <w:rPr>
          <w:rFonts w:cs="Arial"/>
          <w:szCs w:val="20"/>
        </w:rPr>
        <w:t xml:space="preserve">In addition to the nursing department, Sarah said that the health department is in a rough spot, and wondered how much more pressure should we take on? Sarah wondered if there are other ways we can do outreach to the schools without doing the school nurse contract. Lynn gave an example of how she called the schools and offered to run a flu clinic since CCPH wasn’t planning to do that. </w:t>
      </w:r>
      <w:r w:rsidR="002A17AE">
        <w:rPr>
          <w:rFonts w:cs="Arial"/>
          <w:szCs w:val="20"/>
        </w:rPr>
        <w:t>Lynn said that some at Grace Point wondered why we didn’t do a flu clinic there. Lynn asked if CCPH was going to do it, and they said no. If we don’t get the new contract, Lynn said she can still reach out to the new Superintendent to set up flu clinics for the staff, or other similar services. They could also do 7</w:t>
      </w:r>
      <w:r w:rsidR="002A17AE" w:rsidRPr="002A17AE">
        <w:rPr>
          <w:rFonts w:cs="Arial"/>
          <w:szCs w:val="20"/>
          <w:vertAlign w:val="superscript"/>
        </w:rPr>
        <w:t>th</w:t>
      </w:r>
      <w:r w:rsidR="002A17AE">
        <w:rPr>
          <w:rFonts w:cs="Arial"/>
          <w:szCs w:val="20"/>
        </w:rPr>
        <w:t xml:space="preserve"> grade shots, but Lynn said that’s tough because they need permission from the parents a</w:t>
      </w:r>
      <w:r w:rsidR="0016258B">
        <w:rPr>
          <w:rFonts w:cs="Arial"/>
          <w:szCs w:val="20"/>
        </w:rPr>
        <w:t>long with</w:t>
      </w:r>
      <w:r w:rsidR="002A17AE">
        <w:rPr>
          <w:rFonts w:cs="Arial"/>
          <w:szCs w:val="20"/>
        </w:rPr>
        <w:t xml:space="preserve"> other logistics. Lynn said there are plenty of things we can offer. Sarah said that getting the school nurse contract has been hung over Jason’s head, and that there are other things that need </w:t>
      </w:r>
      <w:r w:rsidR="0016258B">
        <w:rPr>
          <w:rFonts w:cs="Arial"/>
          <w:szCs w:val="20"/>
        </w:rPr>
        <w:t>to be focused</w:t>
      </w:r>
      <w:r w:rsidR="002A17AE">
        <w:rPr>
          <w:rFonts w:cs="Arial"/>
          <w:szCs w:val="20"/>
        </w:rPr>
        <w:t xml:space="preserve"> on instead. Jason worried about staff being stretched even thinner</w:t>
      </w:r>
      <w:r w:rsidR="0016258B">
        <w:rPr>
          <w:rFonts w:cs="Arial"/>
          <w:szCs w:val="20"/>
        </w:rPr>
        <w:t xml:space="preserve"> if we take this on</w:t>
      </w:r>
      <w:r w:rsidR="002A17AE">
        <w:rPr>
          <w:rFonts w:cs="Arial"/>
          <w:szCs w:val="20"/>
        </w:rPr>
        <w:t xml:space="preserve">. Shellie said we should at least break even, but hopefully make some profit. Andy said we’ve made revenue in the past, </w:t>
      </w:r>
      <w:r w:rsidR="0016258B">
        <w:rPr>
          <w:rFonts w:cs="Arial"/>
          <w:szCs w:val="20"/>
        </w:rPr>
        <w:t>and that</w:t>
      </w:r>
      <w:r w:rsidR="002A17AE">
        <w:rPr>
          <w:rFonts w:cs="Arial"/>
          <w:szCs w:val="20"/>
        </w:rPr>
        <w:t xml:space="preserve"> paid for the nurses to work at the health department in the summer. Lynn talked about the tough hypothetical situation of one nurse being out there </w:t>
      </w:r>
      <w:r w:rsidR="0016258B">
        <w:rPr>
          <w:rFonts w:cs="Arial"/>
          <w:szCs w:val="20"/>
        </w:rPr>
        <w:t>if</w:t>
      </w:r>
      <w:r w:rsidR="002A17AE">
        <w:rPr>
          <w:rFonts w:cs="Arial"/>
          <w:szCs w:val="20"/>
        </w:rPr>
        <w:t xml:space="preserve"> there</w:t>
      </w:r>
      <w:r w:rsidR="0016258B">
        <w:rPr>
          <w:rFonts w:cs="Arial"/>
          <w:szCs w:val="20"/>
        </w:rPr>
        <w:t xml:space="preserve"> were</w:t>
      </w:r>
      <w:r w:rsidR="002A17AE">
        <w:rPr>
          <w:rFonts w:cs="Arial"/>
          <w:szCs w:val="20"/>
        </w:rPr>
        <w:t xml:space="preserve"> two medical emergencies at the same time at two different schools. Sarah remembers seeing the state of nurses after coming back from helping at the schools. She said it seems they either like you or they hate you out there. </w:t>
      </w:r>
      <w:r w:rsidR="0036705E">
        <w:rPr>
          <w:rFonts w:cs="Arial"/>
          <w:szCs w:val="20"/>
        </w:rPr>
        <w:t xml:space="preserve">Shellie said that when Jason reaches out to the schools with our slightly modified contract, he should say in the body of the email that it will be difficult, if not impossible to have two nurses ready at this point. Tina pointed out that two nurses is not enough for that many kids. Candy asked if that is why CCPH pulled out, and Andy said it is because some staff at the primary building </w:t>
      </w:r>
      <w:r w:rsidR="0016258B">
        <w:rPr>
          <w:rFonts w:cs="Arial"/>
          <w:szCs w:val="20"/>
        </w:rPr>
        <w:t>were</w:t>
      </w:r>
      <w:r w:rsidR="0036705E">
        <w:rPr>
          <w:rFonts w:cs="Arial"/>
          <w:szCs w:val="20"/>
        </w:rPr>
        <w:t xml:space="preserve"> not very nice to the</w:t>
      </w:r>
      <w:r w:rsidR="0016258B">
        <w:rPr>
          <w:rFonts w:cs="Arial"/>
          <w:szCs w:val="20"/>
        </w:rPr>
        <w:t>ir</w:t>
      </w:r>
      <w:r w:rsidR="0036705E">
        <w:rPr>
          <w:rFonts w:cs="Arial"/>
          <w:szCs w:val="20"/>
        </w:rPr>
        <w:t xml:space="preserve"> nurses. Jason said that one positive thing about having CCPH provide the school nursing services this year is that for the first time, the schools were willing to provide two nurses out there. Jason explained that we had been requesting that for </w:t>
      </w:r>
      <w:r w:rsidR="0016258B">
        <w:rPr>
          <w:rFonts w:cs="Arial"/>
          <w:szCs w:val="20"/>
        </w:rPr>
        <w:t>years,</w:t>
      </w:r>
      <w:r w:rsidR="0036705E">
        <w:rPr>
          <w:rFonts w:cs="Arial"/>
          <w:szCs w:val="20"/>
        </w:rPr>
        <w:t xml:space="preserve"> but the schools were not willing to do that previously. Lynn shared how one year, Kara was there for three days a week, and she was there for two days a week. After Kara quit, Lynn took over additional days, and said ‘it was nuts out there’, as if she looked like she was hit by a Mack truck by the time she got home. Andy said that this time we’re saying we want to have two RNs instead of one RN and an LPN. </w:t>
      </w:r>
    </w:p>
    <w:p w14:paraId="218860E4" w14:textId="7147C67F" w:rsidR="006106D4" w:rsidRPr="0032741E" w:rsidRDefault="006106D4" w:rsidP="006106D4">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r w:rsidR="00FA39EA">
        <w:rPr>
          <w:rFonts w:cs="Arial"/>
          <w:szCs w:val="20"/>
        </w:rPr>
        <w:t xml:space="preserve"> as amended</w:t>
      </w:r>
      <w:r w:rsidR="00176560">
        <w:rPr>
          <w:rFonts w:cs="Arial"/>
          <w:szCs w:val="20"/>
        </w:rPr>
        <w:t xml:space="preserve"> with a few changes to Appendix A.</w:t>
      </w:r>
    </w:p>
    <w:p w14:paraId="07F9D742" w14:textId="77777777" w:rsidR="006106D4" w:rsidRPr="004452A2" w:rsidRDefault="006106D4" w:rsidP="006106D4">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Mike Flick</w:t>
      </w:r>
    </w:p>
    <w:p w14:paraId="16C3BCF2" w14:textId="77777777" w:rsidR="006106D4" w:rsidRPr="004452A2" w:rsidRDefault="006106D4" w:rsidP="006106D4">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106D4" w:rsidRPr="004452A2" w14:paraId="6CA05B2F"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E344BB4" w14:textId="77777777" w:rsidR="006106D4" w:rsidRPr="004452A2" w:rsidRDefault="006106D4"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74936A5" w14:textId="77777777" w:rsidR="006106D4" w:rsidRPr="004452A2" w:rsidRDefault="006106D4"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EC23453" w14:textId="77777777" w:rsidR="006106D4" w:rsidRPr="004452A2" w:rsidRDefault="006106D4"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B5E52ED" w14:textId="77777777" w:rsidR="006106D4" w:rsidRPr="004452A2" w:rsidRDefault="006106D4" w:rsidP="00CF72A6">
            <w:pPr>
              <w:spacing w:line="259" w:lineRule="auto"/>
              <w:ind w:left="20"/>
              <w:jc w:val="center"/>
              <w:rPr>
                <w:rFonts w:cs="Arial"/>
                <w:szCs w:val="20"/>
              </w:rPr>
            </w:pPr>
            <w:r w:rsidRPr="004452A2">
              <w:rPr>
                <w:rFonts w:eastAsia="Arial" w:cs="Arial"/>
                <w:b/>
                <w:szCs w:val="20"/>
              </w:rPr>
              <w:t>Abstaining</w:t>
            </w:r>
          </w:p>
        </w:tc>
      </w:tr>
      <w:tr w:rsidR="006106D4" w:rsidRPr="004452A2" w14:paraId="1B42D997"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ED71B79" w14:textId="77777777" w:rsidR="006106D4" w:rsidRPr="004452A2" w:rsidRDefault="006106D4" w:rsidP="00CF72A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D45E578" w14:textId="77777777" w:rsidR="006106D4" w:rsidRPr="004452A2" w:rsidRDefault="006106D4"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D8117BD" w14:textId="77777777" w:rsidR="006106D4" w:rsidRPr="004452A2" w:rsidRDefault="006106D4" w:rsidP="00CF72A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C78A445" w14:textId="77777777" w:rsidR="006106D4" w:rsidRPr="004452A2" w:rsidRDefault="006106D4" w:rsidP="00CF72A6">
            <w:pPr>
              <w:spacing w:after="160" w:line="259" w:lineRule="auto"/>
              <w:rPr>
                <w:rFonts w:cs="Arial"/>
                <w:szCs w:val="20"/>
              </w:rPr>
            </w:pPr>
          </w:p>
        </w:tc>
      </w:tr>
      <w:tr w:rsidR="006106D4" w:rsidRPr="004452A2" w14:paraId="5CFD2BDA"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EA22642" w14:textId="77777777" w:rsidR="006106D4" w:rsidRPr="004452A2" w:rsidRDefault="006106D4" w:rsidP="00CF72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DA298DA" w14:textId="77777777" w:rsidR="006106D4" w:rsidRPr="004452A2" w:rsidRDefault="006106D4" w:rsidP="00CF72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1CECC2C" w14:textId="77777777" w:rsidR="006106D4" w:rsidRPr="004452A2" w:rsidRDefault="006106D4"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57B79D2" w14:textId="77777777" w:rsidR="006106D4" w:rsidRPr="004452A2" w:rsidRDefault="006106D4" w:rsidP="00CF72A6">
            <w:pPr>
              <w:spacing w:line="259" w:lineRule="auto"/>
              <w:rPr>
                <w:rFonts w:cs="Arial"/>
                <w:szCs w:val="20"/>
              </w:rPr>
            </w:pPr>
          </w:p>
        </w:tc>
      </w:tr>
      <w:tr w:rsidR="006106D4" w:rsidRPr="004452A2" w14:paraId="2A605281"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7883DBB" w14:textId="77777777" w:rsidR="006106D4" w:rsidRPr="004452A2" w:rsidRDefault="006106D4" w:rsidP="00CF72A6">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0B53295" w14:textId="77777777" w:rsidR="006106D4" w:rsidRPr="004452A2" w:rsidRDefault="006106D4"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2625D84" w14:textId="77777777" w:rsidR="006106D4" w:rsidRPr="004452A2" w:rsidRDefault="006106D4"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2AA4D33" w14:textId="77777777" w:rsidR="006106D4" w:rsidRPr="004452A2" w:rsidRDefault="006106D4" w:rsidP="00CF72A6">
            <w:pPr>
              <w:spacing w:line="259" w:lineRule="auto"/>
              <w:rPr>
                <w:rFonts w:cs="Arial"/>
                <w:szCs w:val="20"/>
              </w:rPr>
            </w:pPr>
          </w:p>
        </w:tc>
      </w:tr>
    </w:tbl>
    <w:p w14:paraId="4C49F973" w14:textId="77777777" w:rsidR="006106D4" w:rsidRDefault="006106D4" w:rsidP="006106D4">
      <w:pPr>
        <w:pStyle w:val="Heading1"/>
        <w:numPr>
          <w:ilvl w:val="0"/>
          <w:numId w:val="0"/>
        </w:numPr>
        <w:ind w:left="485"/>
        <w:rPr>
          <w:b/>
          <w:bCs/>
          <w:sz w:val="20"/>
          <w:szCs w:val="20"/>
        </w:rPr>
      </w:pPr>
    </w:p>
    <w:p w14:paraId="4CF3A1C5" w14:textId="77777777" w:rsidR="006106D4" w:rsidRDefault="006106D4" w:rsidP="006106D4">
      <w:pPr>
        <w:spacing w:after="30" w:line="259" w:lineRule="auto"/>
        <w:ind w:firstLine="485"/>
        <w:rPr>
          <w:rFonts w:eastAsia="Arial" w:cs="Arial"/>
          <w:b/>
          <w:szCs w:val="20"/>
        </w:rPr>
      </w:pPr>
    </w:p>
    <w:p w14:paraId="3991D91C" w14:textId="77777777" w:rsidR="006106D4" w:rsidRDefault="006106D4" w:rsidP="006106D4">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6626B6A7" w14:textId="069736D0" w:rsidR="006106D4" w:rsidRDefault="00F75345" w:rsidP="006106D4">
      <w:r>
        <w:t xml:space="preserve">        </w:t>
      </w:r>
      <w:hyperlink r:id="rId18" w:history="1">
        <w:r w:rsidRPr="00F75345">
          <w:rPr>
            <w:rStyle w:val="Hyperlink"/>
          </w:rPr>
          <w:t>School Nurse Contract - Galion City Schools 2023-2024 Draft.docx</w:t>
        </w:r>
      </w:hyperlink>
    </w:p>
    <w:p w14:paraId="199558F1" w14:textId="4026BE13" w:rsidR="00F75345" w:rsidRDefault="00F75345" w:rsidP="006106D4">
      <w:r>
        <w:t xml:space="preserve">        </w:t>
      </w:r>
      <w:hyperlink r:id="rId19" w:history="1">
        <w:r w:rsidRPr="00F75345">
          <w:rPr>
            <w:rStyle w:val="Hyperlink"/>
          </w:rPr>
          <w:t>School Nurse Contract - Galion City Schools Attachment A 2023-24.docx</w:t>
        </w:r>
      </w:hyperlink>
    </w:p>
    <w:p w14:paraId="00F40BF0" w14:textId="77777777" w:rsidR="00F75345" w:rsidRPr="006106D4" w:rsidRDefault="00F75345" w:rsidP="006106D4"/>
    <w:p w14:paraId="321938C7" w14:textId="7D427906" w:rsidR="005510B4" w:rsidRDefault="005510B4" w:rsidP="00D6470F">
      <w:pPr>
        <w:pStyle w:val="Heading2"/>
        <w:ind w:left="1205" w:hanging="720"/>
        <w:rPr>
          <w:b/>
          <w:bCs/>
          <w:sz w:val="20"/>
          <w:szCs w:val="20"/>
        </w:rPr>
      </w:pPr>
      <w:r>
        <w:rPr>
          <w:b/>
          <w:bCs/>
          <w:sz w:val="20"/>
          <w:szCs w:val="20"/>
        </w:rPr>
        <w:t>(Redacted from meeting agenda. See section 3 for more information.)</w:t>
      </w:r>
    </w:p>
    <w:p w14:paraId="3E912F57" w14:textId="77777777" w:rsidR="006106D4" w:rsidRPr="006106D4" w:rsidRDefault="006106D4" w:rsidP="006106D4"/>
    <w:p w14:paraId="0A004C62" w14:textId="430172D2" w:rsidR="005510B4" w:rsidRDefault="005510B4" w:rsidP="00D6470F">
      <w:pPr>
        <w:pStyle w:val="Heading2"/>
        <w:ind w:left="1205" w:hanging="720"/>
        <w:rPr>
          <w:b/>
          <w:bCs/>
          <w:sz w:val="20"/>
          <w:szCs w:val="20"/>
        </w:rPr>
      </w:pPr>
      <w:r>
        <w:rPr>
          <w:b/>
          <w:bCs/>
          <w:sz w:val="20"/>
          <w:szCs w:val="20"/>
        </w:rPr>
        <w:t>Adjust timing of BOH meeting?</w:t>
      </w:r>
    </w:p>
    <w:p w14:paraId="6A722801" w14:textId="75683735" w:rsidR="006106D4" w:rsidRPr="00510937" w:rsidRDefault="00510937" w:rsidP="006106D4">
      <w:pPr>
        <w:spacing w:after="157"/>
        <w:ind w:left="495" w:right="9"/>
        <w:rPr>
          <w:rFonts w:eastAsia="Arial" w:cs="Arial"/>
          <w:bCs/>
          <w:szCs w:val="20"/>
        </w:rPr>
      </w:pPr>
      <w:r w:rsidRPr="00510937">
        <w:rPr>
          <w:rFonts w:eastAsia="Arial" w:cs="Arial"/>
          <w:bCs/>
          <w:szCs w:val="20"/>
        </w:rPr>
        <w:t>Discussion on possibly changing the time and/or day of the BOH meeting. For example, would 4:30 work better than 5:00?</w:t>
      </w:r>
    </w:p>
    <w:p w14:paraId="516E5835" w14:textId="79BF320C" w:rsidR="006106D4" w:rsidRDefault="006106D4" w:rsidP="006106D4">
      <w:pPr>
        <w:spacing w:after="157"/>
        <w:ind w:left="495" w:right="9"/>
        <w:rPr>
          <w:rFonts w:cs="Arial"/>
          <w:szCs w:val="20"/>
        </w:rPr>
      </w:pPr>
      <w:r>
        <w:rPr>
          <w:rFonts w:eastAsia="Arial" w:cs="Arial"/>
          <w:b/>
          <w:szCs w:val="20"/>
        </w:rPr>
        <w:t>Minutes:</w:t>
      </w:r>
      <w:r w:rsidRPr="004452A2">
        <w:rPr>
          <w:rFonts w:cs="Arial"/>
          <w:szCs w:val="20"/>
        </w:rPr>
        <w:t xml:space="preserve"> </w:t>
      </w:r>
      <w:r w:rsidR="007172FD">
        <w:rPr>
          <w:rFonts w:cs="Arial"/>
          <w:szCs w:val="20"/>
        </w:rPr>
        <w:t xml:space="preserve">It was decided that keeping this meeting at the current day and time works best for the Board members. </w:t>
      </w:r>
      <w:r w:rsidR="007172FD">
        <w:rPr>
          <w:rFonts w:cs="Arial"/>
          <w:szCs w:val="20"/>
        </w:rPr>
        <w:t xml:space="preserve">Jason thought this may be a good topic for the Board members since this hadn’t been discussed since </w:t>
      </w:r>
      <w:r w:rsidR="00230725">
        <w:rPr>
          <w:rFonts w:cs="Arial"/>
          <w:szCs w:val="20"/>
        </w:rPr>
        <w:t xml:space="preserve">the </w:t>
      </w:r>
      <w:r w:rsidR="007172FD">
        <w:rPr>
          <w:rFonts w:cs="Arial"/>
          <w:szCs w:val="20"/>
        </w:rPr>
        <w:t xml:space="preserve">two newest Board members joined. </w:t>
      </w:r>
      <w:r w:rsidR="007172FD">
        <w:rPr>
          <w:rFonts w:cs="Arial"/>
          <w:szCs w:val="20"/>
        </w:rPr>
        <w:t xml:space="preserve">Some of the Board members were able to meet at 4:30, but that time wouldn’t work for all. Everyone still liked meeting on the second Tuesday of the month best. </w:t>
      </w:r>
    </w:p>
    <w:p w14:paraId="113ADB13" w14:textId="77777777" w:rsidR="006106D4" w:rsidRPr="0032741E" w:rsidRDefault="006106D4" w:rsidP="006106D4">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19F31802" w14:textId="77777777" w:rsidR="006106D4" w:rsidRPr="004452A2" w:rsidRDefault="006106D4" w:rsidP="006106D4">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Mike Flick</w:t>
      </w:r>
    </w:p>
    <w:p w14:paraId="1DECCFBB" w14:textId="77777777" w:rsidR="006106D4" w:rsidRPr="004452A2" w:rsidRDefault="006106D4" w:rsidP="006106D4">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106D4" w:rsidRPr="004452A2" w14:paraId="1D8EBDC5"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0EA0BF5" w14:textId="77777777" w:rsidR="006106D4" w:rsidRPr="004452A2" w:rsidRDefault="006106D4"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DD9735F" w14:textId="77777777" w:rsidR="006106D4" w:rsidRPr="004452A2" w:rsidRDefault="006106D4"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A2BD449" w14:textId="77777777" w:rsidR="006106D4" w:rsidRPr="004452A2" w:rsidRDefault="006106D4"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E7BC703" w14:textId="77777777" w:rsidR="006106D4" w:rsidRPr="004452A2" w:rsidRDefault="006106D4" w:rsidP="00CF72A6">
            <w:pPr>
              <w:spacing w:line="259" w:lineRule="auto"/>
              <w:ind w:left="20"/>
              <w:jc w:val="center"/>
              <w:rPr>
                <w:rFonts w:cs="Arial"/>
                <w:szCs w:val="20"/>
              </w:rPr>
            </w:pPr>
            <w:r w:rsidRPr="004452A2">
              <w:rPr>
                <w:rFonts w:eastAsia="Arial" w:cs="Arial"/>
                <w:b/>
                <w:szCs w:val="20"/>
              </w:rPr>
              <w:t>Abstaining</w:t>
            </w:r>
          </w:p>
        </w:tc>
      </w:tr>
      <w:tr w:rsidR="006106D4" w:rsidRPr="004452A2" w14:paraId="756F6017"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812F5D4" w14:textId="77777777" w:rsidR="006106D4" w:rsidRPr="004452A2" w:rsidRDefault="006106D4" w:rsidP="00CF72A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A6D6F86" w14:textId="77777777" w:rsidR="006106D4" w:rsidRPr="004452A2" w:rsidRDefault="006106D4"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35C59A6" w14:textId="77777777" w:rsidR="006106D4" w:rsidRPr="004452A2" w:rsidRDefault="006106D4" w:rsidP="00CF72A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8E7F358" w14:textId="77777777" w:rsidR="006106D4" w:rsidRPr="004452A2" w:rsidRDefault="006106D4" w:rsidP="00CF72A6">
            <w:pPr>
              <w:spacing w:after="160" w:line="259" w:lineRule="auto"/>
              <w:rPr>
                <w:rFonts w:cs="Arial"/>
                <w:szCs w:val="20"/>
              </w:rPr>
            </w:pPr>
          </w:p>
        </w:tc>
      </w:tr>
      <w:tr w:rsidR="006106D4" w:rsidRPr="004452A2" w14:paraId="0BE400F2"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CC64C90" w14:textId="77777777" w:rsidR="006106D4" w:rsidRPr="004452A2" w:rsidRDefault="006106D4" w:rsidP="00CF72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E74140A" w14:textId="77777777" w:rsidR="006106D4" w:rsidRPr="004452A2" w:rsidRDefault="006106D4" w:rsidP="00CF72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631BAC4" w14:textId="77777777" w:rsidR="006106D4" w:rsidRPr="004452A2" w:rsidRDefault="006106D4"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CD6EA36" w14:textId="77777777" w:rsidR="006106D4" w:rsidRPr="004452A2" w:rsidRDefault="006106D4" w:rsidP="00CF72A6">
            <w:pPr>
              <w:spacing w:line="259" w:lineRule="auto"/>
              <w:rPr>
                <w:rFonts w:cs="Arial"/>
                <w:szCs w:val="20"/>
              </w:rPr>
            </w:pPr>
          </w:p>
        </w:tc>
      </w:tr>
      <w:tr w:rsidR="006106D4" w:rsidRPr="004452A2" w14:paraId="633F06B8"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0509F9" w14:textId="77777777" w:rsidR="006106D4" w:rsidRPr="004452A2" w:rsidRDefault="006106D4" w:rsidP="00CF72A6">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D5C68ED" w14:textId="77777777" w:rsidR="006106D4" w:rsidRPr="004452A2" w:rsidRDefault="006106D4"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D323347" w14:textId="77777777" w:rsidR="006106D4" w:rsidRPr="004452A2" w:rsidRDefault="006106D4"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9E5E2EA" w14:textId="77777777" w:rsidR="006106D4" w:rsidRPr="004452A2" w:rsidRDefault="006106D4" w:rsidP="00CF72A6">
            <w:pPr>
              <w:spacing w:line="259" w:lineRule="auto"/>
              <w:rPr>
                <w:rFonts w:cs="Arial"/>
                <w:szCs w:val="20"/>
              </w:rPr>
            </w:pPr>
          </w:p>
        </w:tc>
      </w:tr>
    </w:tbl>
    <w:p w14:paraId="03F1A746" w14:textId="77777777" w:rsidR="006106D4" w:rsidRDefault="006106D4" w:rsidP="006106D4">
      <w:pPr>
        <w:pStyle w:val="Heading1"/>
        <w:numPr>
          <w:ilvl w:val="0"/>
          <w:numId w:val="0"/>
        </w:numPr>
        <w:ind w:left="485"/>
        <w:rPr>
          <w:b/>
          <w:bCs/>
          <w:sz w:val="20"/>
          <w:szCs w:val="20"/>
        </w:rPr>
      </w:pPr>
    </w:p>
    <w:p w14:paraId="68AAE784" w14:textId="77777777" w:rsidR="006106D4" w:rsidRDefault="006106D4" w:rsidP="006106D4">
      <w:pPr>
        <w:spacing w:after="30" w:line="259" w:lineRule="auto"/>
        <w:ind w:firstLine="485"/>
        <w:rPr>
          <w:rFonts w:eastAsia="Arial" w:cs="Arial"/>
          <w:b/>
          <w:szCs w:val="20"/>
        </w:rPr>
      </w:pPr>
    </w:p>
    <w:p w14:paraId="7F80B0E7" w14:textId="56446B00" w:rsidR="006106D4" w:rsidRDefault="006106D4" w:rsidP="006106D4">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r w:rsidR="00F75345">
        <w:rPr>
          <w:rFonts w:eastAsia="Arial" w:cs="Arial"/>
          <w:bCs/>
          <w:szCs w:val="20"/>
        </w:rPr>
        <w:t>NA</w:t>
      </w:r>
    </w:p>
    <w:p w14:paraId="2D4BD670" w14:textId="77777777" w:rsidR="006106D4" w:rsidRPr="006106D4" w:rsidRDefault="006106D4" w:rsidP="006106D4"/>
    <w:p w14:paraId="4A8B19C2" w14:textId="7BAD50DB" w:rsidR="005510B4" w:rsidRDefault="005510B4" w:rsidP="00D6470F">
      <w:pPr>
        <w:pStyle w:val="Heading2"/>
        <w:ind w:left="1205" w:hanging="720"/>
        <w:rPr>
          <w:b/>
          <w:bCs/>
          <w:sz w:val="20"/>
          <w:szCs w:val="20"/>
        </w:rPr>
      </w:pPr>
      <w:r>
        <w:rPr>
          <w:b/>
          <w:bCs/>
          <w:sz w:val="20"/>
          <w:szCs w:val="20"/>
        </w:rPr>
        <w:t>Updated VFC Fee Schedule policy</w:t>
      </w:r>
    </w:p>
    <w:p w14:paraId="492120C1" w14:textId="1D66426A" w:rsidR="006106D4" w:rsidRDefault="00510937" w:rsidP="006106D4">
      <w:pPr>
        <w:spacing w:after="157"/>
        <w:ind w:left="495" w:right="9"/>
        <w:rPr>
          <w:rFonts w:eastAsia="Arial" w:cs="Arial"/>
          <w:b/>
          <w:szCs w:val="20"/>
        </w:rPr>
      </w:pPr>
      <w:r w:rsidRPr="00510937">
        <w:rPr>
          <w:rFonts w:cs="Arial"/>
          <w:szCs w:val="20"/>
        </w:rPr>
        <w:t>Motion to approve the 2023 VFC Fee Schedule policy, per attachment. This policy needs to be updated every year.</w:t>
      </w:r>
    </w:p>
    <w:p w14:paraId="06AE954D" w14:textId="54FDD2A4" w:rsidR="006106D4" w:rsidRDefault="006106D4" w:rsidP="006106D4">
      <w:pPr>
        <w:spacing w:after="157"/>
        <w:ind w:left="495" w:right="9"/>
        <w:rPr>
          <w:rFonts w:cs="Arial"/>
          <w:szCs w:val="20"/>
        </w:rPr>
      </w:pPr>
      <w:r>
        <w:rPr>
          <w:rFonts w:eastAsia="Arial" w:cs="Arial"/>
          <w:b/>
          <w:szCs w:val="20"/>
        </w:rPr>
        <w:t>Minutes:</w:t>
      </w:r>
      <w:r w:rsidRPr="004452A2">
        <w:rPr>
          <w:rFonts w:cs="Arial"/>
          <w:szCs w:val="20"/>
        </w:rPr>
        <w:t xml:space="preserve"> </w:t>
      </w:r>
      <w:r w:rsidR="007172FD">
        <w:rPr>
          <w:rFonts w:cs="Arial"/>
          <w:szCs w:val="20"/>
        </w:rPr>
        <w:t xml:space="preserve">Lynn explained that nothing in particular had changed about this particular policy, but VFC requires it to be reviewed every year. Lynn made some updates of the names and positions that were listed on the policy.  </w:t>
      </w:r>
    </w:p>
    <w:p w14:paraId="72A26D6E" w14:textId="77777777" w:rsidR="006106D4" w:rsidRPr="0032741E" w:rsidRDefault="006106D4" w:rsidP="006106D4">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5C4D1995" w14:textId="77777777" w:rsidR="006106D4" w:rsidRPr="004452A2" w:rsidRDefault="006106D4" w:rsidP="006106D4">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Mike Flick</w:t>
      </w:r>
    </w:p>
    <w:p w14:paraId="14DB5674" w14:textId="77777777" w:rsidR="006106D4" w:rsidRPr="004452A2" w:rsidRDefault="006106D4" w:rsidP="006106D4">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106D4" w:rsidRPr="004452A2" w14:paraId="35F30846"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D905424" w14:textId="77777777" w:rsidR="006106D4" w:rsidRPr="004452A2" w:rsidRDefault="006106D4"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F8C52A" w14:textId="77777777" w:rsidR="006106D4" w:rsidRPr="004452A2" w:rsidRDefault="006106D4"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6B0BF2A" w14:textId="77777777" w:rsidR="006106D4" w:rsidRPr="004452A2" w:rsidRDefault="006106D4"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5A27F1B" w14:textId="77777777" w:rsidR="006106D4" w:rsidRPr="004452A2" w:rsidRDefault="006106D4" w:rsidP="00CF72A6">
            <w:pPr>
              <w:spacing w:line="259" w:lineRule="auto"/>
              <w:ind w:left="20"/>
              <w:jc w:val="center"/>
              <w:rPr>
                <w:rFonts w:cs="Arial"/>
                <w:szCs w:val="20"/>
              </w:rPr>
            </w:pPr>
            <w:r w:rsidRPr="004452A2">
              <w:rPr>
                <w:rFonts w:eastAsia="Arial" w:cs="Arial"/>
                <w:b/>
                <w:szCs w:val="20"/>
              </w:rPr>
              <w:t>Abstaining</w:t>
            </w:r>
          </w:p>
        </w:tc>
      </w:tr>
      <w:tr w:rsidR="006106D4" w:rsidRPr="004452A2" w14:paraId="66899026"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7913A9F" w14:textId="77777777" w:rsidR="006106D4" w:rsidRPr="004452A2" w:rsidRDefault="006106D4" w:rsidP="00CF72A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982D3C2" w14:textId="77777777" w:rsidR="006106D4" w:rsidRPr="004452A2" w:rsidRDefault="006106D4"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B0285D5" w14:textId="77777777" w:rsidR="006106D4" w:rsidRPr="004452A2" w:rsidRDefault="006106D4" w:rsidP="00CF72A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AD4F360" w14:textId="77777777" w:rsidR="006106D4" w:rsidRPr="004452A2" w:rsidRDefault="006106D4" w:rsidP="00CF72A6">
            <w:pPr>
              <w:spacing w:after="160" w:line="259" w:lineRule="auto"/>
              <w:rPr>
                <w:rFonts w:cs="Arial"/>
                <w:szCs w:val="20"/>
              </w:rPr>
            </w:pPr>
          </w:p>
        </w:tc>
      </w:tr>
      <w:tr w:rsidR="006106D4" w:rsidRPr="004452A2" w14:paraId="3716ABE5"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66BFFAF" w14:textId="77777777" w:rsidR="006106D4" w:rsidRPr="004452A2" w:rsidRDefault="006106D4" w:rsidP="00CF72A6">
            <w:pPr>
              <w:spacing w:line="259" w:lineRule="auto"/>
              <w:ind w:left="20"/>
              <w:jc w:val="center"/>
              <w:rPr>
                <w:rFonts w:cs="Arial"/>
                <w:szCs w:val="20"/>
              </w:rPr>
            </w:pPr>
            <w:r w:rsidRPr="004452A2">
              <w:rPr>
                <w:rFonts w:cs="Arial"/>
                <w:szCs w:val="20"/>
              </w:rPr>
              <w:lastRenderedPageBreak/>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83CBC69" w14:textId="77777777" w:rsidR="006106D4" w:rsidRPr="004452A2" w:rsidRDefault="006106D4" w:rsidP="00CF72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14C7D6" w14:textId="77777777" w:rsidR="006106D4" w:rsidRPr="004452A2" w:rsidRDefault="006106D4"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1431F5A" w14:textId="77777777" w:rsidR="006106D4" w:rsidRPr="004452A2" w:rsidRDefault="006106D4" w:rsidP="00CF72A6">
            <w:pPr>
              <w:spacing w:line="259" w:lineRule="auto"/>
              <w:rPr>
                <w:rFonts w:cs="Arial"/>
                <w:szCs w:val="20"/>
              </w:rPr>
            </w:pPr>
          </w:p>
        </w:tc>
      </w:tr>
      <w:tr w:rsidR="006106D4" w:rsidRPr="004452A2" w14:paraId="409190B2"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BCD2EC1" w14:textId="77777777" w:rsidR="006106D4" w:rsidRPr="004452A2" w:rsidRDefault="006106D4" w:rsidP="00CF72A6">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98795A8" w14:textId="77777777" w:rsidR="006106D4" w:rsidRPr="004452A2" w:rsidRDefault="006106D4"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185051B" w14:textId="77777777" w:rsidR="006106D4" w:rsidRPr="004452A2" w:rsidRDefault="006106D4"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721A3B1" w14:textId="77777777" w:rsidR="006106D4" w:rsidRPr="004452A2" w:rsidRDefault="006106D4" w:rsidP="00CF72A6">
            <w:pPr>
              <w:spacing w:line="259" w:lineRule="auto"/>
              <w:rPr>
                <w:rFonts w:cs="Arial"/>
                <w:szCs w:val="20"/>
              </w:rPr>
            </w:pPr>
          </w:p>
        </w:tc>
      </w:tr>
    </w:tbl>
    <w:p w14:paraId="2B68DCE0" w14:textId="77777777" w:rsidR="006106D4" w:rsidRDefault="006106D4" w:rsidP="006106D4">
      <w:pPr>
        <w:pStyle w:val="Heading1"/>
        <w:numPr>
          <w:ilvl w:val="0"/>
          <w:numId w:val="0"/>
        </w:numPr>
        <w:ind w:left="485"/>
        <w:rPr>
          <w:b/>
          <w:bCs/>
          <w:sz w:val="20"/>
          <w:szCs w:val="20"/>
        </w:rPr>
      </w:pPr>
    </w:p>
    <w:p w14:paraId="70EE398A" w14:textId="77777777" w:rsidR="006106D4" w:rsidRDefault="006106D4" w:rsidP="006106D4">
      <w:pPr>
        <w:spacing w:after="30" w:line="259" w:lineRule="auto"/>
        <w:ind w:firstLine="485"/>
        <w:rPr>
          <w:rFonts w:eastAsia="Arial" w:cs="Arial"/>
          <w:b/>
          <w:szCs w:val="20"/>
        </w:rPr>
      </w:pPr>
    </w:p>
    <w:p w14:paraId="7E225DDD" w14:textId="77777777" w:rsidR="006106D4" w:rsidRDefault="006106D4" w:rsidP="006106D4">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697BC09F" w14:textId="25977A40" w:rsidR="00F75345" w:rsidRDefault="00AC38F8" w:rsidP="006106D4">
      <w:pPr>
        <w:spacing w:after="30" w:line="259" w:lineRule="auto"/>
        <w:ind w:firstLine="485"/>
        <w:rPr>
          <w:rFonts w:eastAsia="Arial" w:cs="Arial"/>
          <w:bCs/>
          <w:szCs w:val="20"/>
        </w:rPr>
      </w:pPr>
      <w:hyperlink r:id="rId20" w:history="1">
        <w:r w:rsidR="00F75345" w:rsidRPr="00F75345">
          <w:rPr>
            <w:rStyle w:val="Hyperlink"/>
            <w:rFonts w:eastAsia="Arial" w:cs="Arial"/>
            <w:bCs/>
            <w:szCs w:val="20"/>
          </w:rPr>
          <w:t>Fee Schedule VFC 2023.pdf</w:t>
        </w:r>
      </w:hyperlink>
    </w:p>
    <w:p w14:paraId="7CBD568F" w14:textId="77777777" w:rsidR="006106D4" w:rsidRPr="006106D4" w:rsidRDefault="006106D4" w:rsidP="006106D4"/>
    <w:p w14:paraId="1101BDDF" w14:textId="65D0332A" w:rsidR="005510B4" w:rsidRDefault="005510B4" w:rsidP="00D6470F">
      <w:pPr>
        <w:pStyle w:val="Heading2"/>
        <w:ind w:left="1205" w:hanging="720"/>
        <w:rPr>
          <w:b/>
          <w:bCs/>
          <w:sz w:val="20"/>
          <w:szCs w:val="20"/>
        </w:rPr>
      </w:pPr>
      <w:r>
        <w:rPr>
          <w:b/>
          <w:bCs/>
          <w:sz w:val="20"/>
          <w:szCs w:val="20"/>
        </w:rPr>
        <w:t>Updated Time of Service Fee Schedule policy</w:t>
      </w:r>
    </w:p>
    <w:p w14:paraId="5E219F73" w14:textId="4A5A6FC0" w:rsidR="006106D4" w:rsidRPr="00510937" w:rsidRDefault="00510937" w:rsidP="006106D4">
      <w:pPr>
        <w:spacing w:after="157"/>
        <w:ind w:left="495" w:right="9"/>
        <w:rPr>
          <w:rFonts w:eastAsia="Arial" w:cs="Arial"/>
          <w:bCs/>
          <w:szCs w:val="20"/>
        </w:rPr>
      </w:pPr>
      <w:r w:rsidRPr="00510937">
        <w:rPr>
          <w:rFonts w:eastAsia="Arial" w:cs="Arial"/>
          <w:bCs/>
          <w:szCs w:val="20"/>
        </w:rPr>
        <w:t>Motion to approve the 2023 Time of Service Fee Schedule policy, per attachment. This policy needs to be updated every year.</w:t>
      </w:r>
    </w:p>
    <w:p w14:paraId="7E233120" w14:textId="0F8D2894" w:rsidR="006106D4" w:rsidRDefault="006106D4" w:rsidP="006106D4">
      <w:pPr>
        <w:spacing w:after="157"/>
        <w:ind w:left="495" w:right="9"/>
        <w:rPr>
          <w:rFonts w:cs="Arial"/>
          <w:szCs w:val="20"/>
        </w:rPr>
      </w:pPr>
      <w:r>
        <w:rPr>
          <w:rFonts w:eastAsia="Arial" w:cs="Arial"/>
          <w:b/>
          <w:szCs w:val="20"/>
        </w:rPr>
        <w:t>Minutes:</w:t>
      </w:r>
      <w:r w:rsidRPr="004452A2">
        <w:rPr>
          <w:rFonts w:cs="Arial"/>
          <w:szCs w:val="20"/>
        </w:rPr>
        <w:t xml:space="preserve"> </w:t>
      </w:r>
      <w:r w:rsidR="007172FD">
        <w:rPr>
          <w:rFonts w:cs="Arial"/>
          <w:szCs w:val="20"/>
        </w:rPr>
        <w:t xml:space="preserve">Jason explained that if someone chooses to pay with cash at the time they receive their service, the price would be $5 instead of $25. </w:t>
      </w:r>
      <w:r w:rsidR="005908B2">
        <w:rPr>
          <w:rFonts w:cs="Arial"/>
          <w:szCs w:val="20"/>
        </w:rPr>
        <w:t xml:space="preserve">Lynn shared that conversely, if someone says they have insurance that will cover </w:t>
      </w:r>
      <w:r w:rsidR="00230725">
        <w:rPr>
          <w:rFonts w:cs="Arial"/>
          <w:szCs w:val="20"/>
        </w:rPr>
        <w:t>the cost</w:t>
      </w:r>
      <w:r w:rsidR="005908B2">
        <w:rPr>
          <w:rFonts w:cs="Arial"/>
          <w:szCs w:val="20"/>
        </w:rPr>
        <w:t xml:space="preserve">, and then the insurance company rejects the claim, the patient would still need to pay the $25. </w:t>
      </w:r>
    </w:p>
    <w:p w14:paraId="2720A245" w14:textId="77777777" w:rsidR="006106D4" w:rsidRPr="0032741E" w:rsidRDefault="006106D4" w:rsidP="006106D4">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29FDFE78" w14:textId="77777777" w:rsidR="006106D4" w:rsidRPr="004452A2" w:rsidRDefault="006106D4" w:rsidP="006106D4">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Mike Flick</w:t>
      </w:r>
    </w:p>
    <w:p w14:paraId="10180D6D" w14:textId="77777777" w:rsidR="006106D4" w:rsidRPr="004452A2" w:rsidRDefault="006106D4" w:rsidP="006106D4">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106D4" w:rsidRPr="004452A2" w14:paraId="6991FF42"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C7BB2F" w14:textId="77777777" w:rsidR="006106D4" w:rsidRPr="004452A2" w:rsidRDefault="006106D4"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A64B079" w14:textId="77777777" w:rsidR="006106D4" w:rsidRPr="004452A2" w:rsidRDefault="006106D4"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3D2E6D9" w14:textId="77777777" w:rsidR="006106D4" w:rsidRPr="004452A2" w:rsidRDefault="006106D4"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CEF0B51" w14:textId="77777777" w:rsidR="006106D4" w:rsidRPr="004452A2" w:rsidRDefault="006106D4" w:rsidP="00CF72A6">
            <w:pPr>
              <w:spacing w:line="259" w:lineRule="auto"/>
              <w:ind w:left="20"/>
              <w:jc w:val="center"/>
              <w:rPr>
                <w:rFonts w:cs="Arial"/>
                <w:szCs w:val="20"/>
              </w:rPr>
            </w:pPr>
            <w:r w:rsidRPr="004452A2">
              <w:rPr>
                <w:rFonts w:eastAsia="Arial" w:cs="Arial"/>
                <w:b/>
                <w:szCs w:val="20"/>
              </w:rPr>
              <w:t>Abstaining</w:t>
            </w:r>
          </w:p>
        </w:tc>
      </w:tr>
      <w:tr w:rsidR="006106D4" w:rsidRPr="004452A2" w14:paraId="58F6E437"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0FA8934" w14:textId="77777777" w:rsidR="006106D4" w:rsidRPr="004452A2" w:rsidRDefault="006106D4" w:rsidP="00CF72A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66E5DE4" w14:textId="77777777" w:rsidR="006106D4" w:rsidRPr="004452A2" w:rsidRDefault="006106D4"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314D10B" w14:textId="77777777" w:rsidR="006106D4" w:rsidRPr="004452A2" w:rsidRDefault="006106D4" w:rsidP="00CF72A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0A444FA" w14:textId="77777777" w:rsidR="006106D4" w:rsidRPr="004452A2" w:rsidRDefault="006106D4" w:rsidP="00CF72A6">
            <w:pPr>
              <w:spacing w:after="160" w:line="259" w:lineRule="auto"/>
              <w:rPr>
                <w:rFonts w:cs="Arial"/>
                <w:szCs w:val="20"/>
              </w:rPr>
            </w:pPr>
          </w:p>
        </w:tc>
      </w:tr>
      <w:tr w:rsidR="006106D4" w:rsidRPr="004452A2" w14:paraId="405E36F9"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29DF111" w14:textId="77777777" w:rsidR="006106D4" w:rsidRPr="004452A2" w:rsidRDefault="006106D4" w:rsidP="00CF72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035DFE8" w14:textId="77777777" w:rsidR="006106D4" w:rsidRPr="004452A2" w:rsidRDefault="006106D4" w:rsidP="00CF72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DDBB31B" w14:textId="77777777" w:rsidR="006106D4" w:rsidRPr="004452A2" w:rsidRDefault="006106D4"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072D4E6" w14:textId="77777777" w:rsidR="006106D4" w:rsidRPr="004452A2" w:rsidRDefault="006106D4" w:rsidP="00CF72A6">
            <w:pPr>
              <w:spacing w:line="259" w:lineRule="auto"/>
              <w:rPr>
                <w:rFonts w:cs="Arial"/>
                <w:szCs w:val="20"/>
              </w:rPr>
            </w:pPr>
          </w:p>
        </w:tc>
      </w:tr>
      <w:tr w:rsidR="006106D4" w:rsidRPr="004452A2" w14:paraId="07257D63"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96FC9DE" w14:textId="77777777" w:rsidR="006106D4" w:rsidRPr="004452A2" w:rsidRDefault="006106D4" w:rsidP="00CF72A6">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0A03A91" w14:textId="77777777" w:rsidR="006106D4" w:rsidRPr="004452A2" w:rsidRDefault="006106D4"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DF39C53" w14:textId="77777777" w:rsidR="006106D4" w:rsidRPr="004452A2" w:rsidRDefault="006106D4"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5C0F936" w14:textId="77777777" w:rsidR="006106D4" w:rsidRPr="004452A2" w:rsidRDefault="006106D4" w:rsidP="00CF72A6">
            <w:pPr>
              <w:spacing w:line="259" w:lineRule="auto"/>
              <w:rPr>
                <w:rFonts w:cs="Arial"/>
                <w:szCs w:val="20"/>
              </w:rPr>
            </w:pPr>
          </w:p>
        </w:tc>
      </w:tr>
    </w:tbl>
    <w:p w14:paraId="444800AD" w14:textId="77777777" w:rsidR="006106D4" w:rsidRDefault="006106D4" w:rsidP="006106D4">
      <w:pPr>
        <w:pStyle w:val="Heading1"/>
        <w:numPr>
          <w:ilvl w:val="0"/>
          <w:numId w:val="0"/>
        </w:numPr>
        <w:ind w:left="485"/>
        <w:rPr>
          <w:b/>
          <w:bCs/>
          <w:sz w:val="20"/>
          <w:szCs w:val="20"/>
        </w:rPr>
      </w:pPr>
    </w:p>
    <w:p w14:paraId="194ED227" w14:textId="77777777" w:rsidR="006106D4" w:rsidRDefault="006106D4" w:rsidP="006106D4">
      <w:pPr>
        <w:spacing w:after="30" w:line="259" w:lineRule="auto"/>
        <w:ind w:firstLine="485"/>
        <w:rPr>
          <w:rFonts w:eastAsia="Arial" w:cs="Arial"/>
          <w:b/>
          <w:szCs w:val="20"/>
        </w:rPr>
      </w:pPr>
    </w:p>
    <w:p w14:paraId="7FE0EBD2" w14:textId="77777777" w:rsidR="006106D4" w:rsidRDefault="006106D4" w:rsidP="006106D4">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24F5A6ED" w14:textId="4C5AADDE" w:rsidR="00F75345" w:rsidRDefault="00AC38F8" w:rsidP="006106D4">
      <w:pPr>
        <w:spacing w:after="30" w:line="259" w:lineRule="auto"/>
        <w:ind w:firstLine="485"/>
        <w:rPr>
          <w:rFonts w:eastAsia="Arial" w:cs="Arial"/>
          <w:bCs/>
          <w:szCs w:val="20"/>
        </w:rPr>
      </w:pPr>
      <w:hyperlink r:id="rId21" w:history="1">
        <w:r w:rsidR="008D3CFB" w:rsidRPr="008D3CFB">
          <w:rPr>
            <w:rStyle w:val="Hyperlink"/>
            <w:rFonts w:eastAsia="Arial" w:cs="Arial"/>
            <w:bCs/>
            <w:szCs w:val="20"/>
          </w:rPr>
          <w:t>Fee Schedule for time of service 2023.pdf</w:t>
        </w:r>
      </w:hyperlink>
    </w:p>
    <w:p w14:paraId="1B469733" w14:textId="77777777" w:rsidR="006106D4" w:rsidRPr="006106D4" w:rsidRDefault="006106D4" w:rsidP="006106D4"/>
    <w:p w14:paraId="77DF07BA" w14:textId="6A50CA3F" w:rsidR="005510B4" w:rsidRDefault="005510B4" w:rsidP="00D6470F">
      <w:pPr>
        <w:pStyle w:val="Heading2"/>
        <w:ind w:left="1205" w:hanging="720"/>
        <w:rPr>
          <w:b/>
          <w:bCs/>
          <w:sz w:val="20"/>
          <w:szCs w:val="20"/>
        </w:rPr>
      </w:pPr>
      <w:r>
        <w:rPr>
          <w:b/>
          <w:bCs/>
          <w:sz w:val="20"/>
          <w:szCs w:val="20"/>
        </w:rPr>
        <w:t>Updated Fee Schedule for vaccines policy</w:t>
      </w:r>
    </w:p>
    <w:p w14:paraId="6F7BFAC5" w14:textId="7AD5DCC1" w:rsidR="006106D4" w:rsidRPr="00510937" w:rsidRDefault="00510937" w:rsidP="006106D4">
      <w:pPr>
        <w:spacing w:after="157"/>
        <w:ind w:left="495" w:right="9"/>
        <w:rPr>
          <w:rFonts w:eastAsia="Arial" w:cs="Arial"/>
          <w:bCs/>
          <w:szCs w:val="20"/>
        </w:rPr>
      </w:pPr>
      <w:r w:rsidRPr="00510937">
        <w:rPr>
          <w:rFonts w:eastAsia="Arial" w:cs="Arial"/>
          <w:bCs/>
          <w:szCs w:val="20"/>
        </w:rPr>
        <w:t>Motion to approve the 2023 Fee Schedule for vaccines policy, per attachment. This policy needs to be updated every year.</w:t>
      </w:r>
    </w:p>
    <w:p w14:paraId="1FBBCBA9" w14:textId="6697A6F5" w:rsidR="006106D4" w:rsidRDefault="006106D4" w:rsidP="006106D4">
      <w:pPr>
        <w:spacing w:after="157"/>
        <w:ind w:left="495" w:right="9"/>
        <w:rPr>
          <w:rFonts w:cs="Arial"/>
          <w:szCs w:val="20"/>
        </w:rPr>
      </w:pPr>
      <w:r>
        <w:rPr>
          <w:rFonts w:eastAsia="Arial" w:cs="Arial"/>
          <w:b/>
          <w:szCs w:val="20"/>
        </w:rPr>
        <w:t>Minutes:</w:t>
      </w:r>
      <w:r w:rsidRPr="004452A2">
        <w:rPr>
          <w:rFonts w:cs="Arial"/>
          <w:szCs w:val="20"/>
        </w:rPr>
        <w:t xml:space="preserve"> </w:t>
      </w:r>
      <w:r w:rsidR="005908B2">
        <w:rPr>
          <w:rFonts w:cs="Arial"/>
          <w:szCs w:val="20"/>
        </w:rPr>
        <w:t xml:space="preserve">Lynn said all that changed on this policy was that she put herself down as the current Director of Nursing and added Jason’s name. </w:t>
      </w:r>
    </w:p>
    <w:p w14:paraId="0280D649" w14:textId="77777777" w:rsidR="006106D4" w:rsidRPr="0032741E" w:rsidRDefault="006106D4" w:rsidP="006106D4">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23A9515D" w14:textId="77777777" w:rsidR="006106D4" w:rsidRPr="004452A2" w:rsidRDefault="006106D4" w:rsidP="006106D4">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Mike Flick</w:t>
      </w:r>
    </w:p>
    <w:p w14:paraId="31A32206" w14:textId="77777777" w:rsidR="006106D4" w:rsidRPr="004452A2" w:rsidRDefault="006106D4" w:rsidP="006106D4">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106D4" w:rsidRPr="004452A2" w14:paraId="1B5B6E25"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A5D045D" w14:textId="77777777" w:rsidR="006106D4" w:rsidRPr="004452A2" w:rsidRDefault="006106D4"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D7D48DD" w14:textId="77777777" w:rsidR="006106D4" w:rsidRPr="004452A2" w:rsidRDefault="006106D4"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A612167" w14:textId="77777777" w:rsidR="006106D4" w:rsidRPr="004452A2" w:rsidRDefault="006106D4"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B4B1B19" w14:textId="77777777" w:rsidR="006106D4" w:rsidRPr="004452A2" w:rsidRDefault="006106D4" w:rsidP="00CF72A6">
            <w:pPr>
              <w:spacing w:line="259" w:lineRule="auto"/>
              <w:ind w:left="20"/>
              <w:jc w:val="center"/>
              <w:rPr>
                <w:rFonts w:cs="Arial"/>
                <w:szCs w:val="20"/>
              </w:rPr>
            </w:pPr>
            <w:r w:rsidRPr="004452A2">
              <w:rPr>
                <w:rFonts w:eastAsia="Arial" w:cs="Arial"/>
                <w:b/>
                <w:szCs w:val="20"/>
              </w:rPr>
              <w:t>Abstaining</w:t>
            </w:r>
          </w:p>
        </w:tc>
      </w:tr>
      <w:tr w:rsidR="006106D4" w:rsidRPr="004452A2" w14:paraId="58DC2BB9"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D9D2FAD" w14:textId="77777777" w:rsidR="006106D4" w:rsidRPr="004452A2" w:rsidRDefault="006106D4" w:rsidP="00CF72A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23AB619" w14:textId="77777777" w:rsidR="006106D4" w:rsidRPr="004452A2" w:rsidRDefault="006106D4"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168A40B" w14:textId="77777777" w:rsidR="006106D4" w:rsidRPr="004452A2" w:rsidRDefault="006106D4" w:rsidP="00CF72A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669EDFE" w14:textId="77777777" w:rsidR="006106D4" w:rsidRPr="004452A2" w:rsidRDefault="006106D4" w:rsidP="00CF72A6">
            <w:pPr>
              <w:spacing w:after="160" w:line="259" w:lineRule="auto"/>
              <w:rPr>
                <w:rFonts w:cs="Arial"/>
                <w:szCs w:val="20"/>
              </w:rPr>
            </w:pPr>
          </w:p>
        </w:tc>
      </w:tr>
      <w:tr w:rsidR="006106D4" w:rsidRPr="004452A2" w14:paraId="7D2CA182"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1863B31" w14:textId="77777777" w:rsidR="006106D4" w:rsidRPr="004452A2" w:rsidRDefault="006106D4" w:rsidP="00CF72A6">
            <w:pPr>
              <w:spacing w:line="259" w:lineRule="auto"/>
              <w:ind w:left="20"/>
              <w:jc w:val="center"/>
              <w:rPr>
                <w:rFonts w:cs="Arial"/>
                <w:szCs w:val="20"/>
              </w:rPr>
            </w:pPr>
            <w:r w:rsidRPr="004452A2">
              <w:rPr>
                <w:rFonts w:cs="Arial"/>
                <w:szCs w:val="20"/>
              </w:rPr>
              <w:lastRenderedPageBreak/>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5997840" w14:textId="77777777" w:rsidR="006106D4" w:rsidRPr="004452A2" w:rsidRDefault="006106D4" w:rsidP="00CF72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BA72AF5" w14:textId="77777777" w:rsidR="006106D4" w:rsidRPr="004452A2" w:rsidRDefault="006106D4"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727CE92" w14:textId="77777777" w:rsidR="006106D4" w:rsidRPr="004452A2" w:rsidRDefault="006106D4" w:rsidP="00CF72A6">
            <w:pPr>
              <w:spacing w:line="259" w:lineRule="auto"/>
              <w:rPr>
                <w:rFonts w:cs="Arial"/>
                <w:szCs w:val="20"/>
              </w:rPr>
            </w:pPr>
          </w:p>
        </w:tc>
      </w:tr>
      <w:tr w:rsidR="006106D4" w:rsidRPr="004452A2" w14:paraId="5C9F569C"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43CFCB3" w14:textId="77777777" w:rsidR="006106D4" w:rsidRPr="004452A2" w:rsidRDefault="006106D4" w:rsidP="00CF72A6">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2B73E43" w14:textId="77777777" w:rsidR="006106D4" w:rsidRPr="004452A2" w:rsidRDefault="006106D4"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ADC6502" w14:textId="77777777" w:rsidR="006106D4" w:rsidRPr="004452A2" w:rsidRDefault="006106D4"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41BE14F" w14:textId="77777777" w:rsidR="006106D4" w:rsidRPr="004452A2" w:rsidRDefault="006106D4" w:rsidP="00CF72A6">
            <w:pPr>
              <w:spacing w:line="259" w:lineRule="auto"/>
              <w:rPr>
                <w:rFonts w:cs="Arial"/>
                <w:szCs w:val="20"/>
              </w:rPr>
            </w:pPr>
          </w:p>
        </w:tc>
      </w:tr>
    </w:tbl>
    <w:p w14:paraId="67CA8060" w14:textId="77777777" w:rsidR="006106D4" w:rsidRDefault="006106D4" w:rsidP="006106D4">
      <w:pPr>
        <w:pStyle w:val="Heading1"/>
        <w:numPr>
          <w:ilvl w:val="0"/>
          <w:numId w:val="0"/>
        </w:numPr>
        <w:ind w:left="485"/>
        <w:rPr>
          <w:b/>
          <w:bCs/>
          <w:sz w:val="20"/>
          <w:szCs w:val="20"/>
        </w:rPr>
      </w:pPr>
    </w:p>
    <w:p w14:paraId="5EABDDAE" w14:textId="77777777" w:rsidR="006106D4" w:rsidRDefault="006106D4" w:rsidP="006106D4">
      <w:pPr>
        <w:spacing w:after="30" w:line="259" w:lineRule="auto"/>
        <w:ind w:firstLine="485"/>
        <w:rPr>
          <w:rFonts w:eastAsia="Arial" w:cs="Arial"/>
          <w:b/>
          <w:szCs w:val="20"/>
        </w:rPr>
      </w:pPr>
    </w:p>
    <w:p w14:paraId="02645141" w14:textId="77777777" w:rsidR="006106D4" w:rsidRDefault="006106D4" w:rsidP="006106D4">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5B9C8C36" w14:textId="6D2950D4" w:rsidR="006106D4" w:rsidRPr="006106D4" w:rsidRDefault="008D3CFB" w:rsidP="006106D4">
      <w:r>
        <w:t xml:space="preserve">         </w:t>
      </w:r>
      <w:hyperlink r:id="rId22" w:history="1">
        <w:r w:rsidRPr="008D3CFB">
          <w:rPr>
            <w:rStyle w:val="Hyperlink"/>
          </w:rPr>
          <w:t>Fee Schedule for Vaccines 2023.pdf</w:t>
        </w:r>
      </w:hyperlink>
    </w:p>
    <w:p w14:paraId="0950E083" w14:textId="5B12B551" w:rsidR="005510B4" w:rsidRDefault="005510B4" w:rsidP="00D6470F">
      <w:pPr>
        <w:pStyle w:val="Heading2"/>
        <w:ind w:left="1205" w:hanging="720"/>
        <w:rPr>
          <w:b/>
          <w:bCs/>
          <w:sz w:val="20"/>
          <w:szCs w:val="20"/>
        </w:rPr>
      </w:pPr>
      <w:r>
        <w:rPr>
          <w:b/>
          <w:bCs/>
          <w:sz w:val="20"/>
          <w:szCs w:val="20"/>
        </w:rPr>
        <w:t>2023 Fee Schedule (new vaccine prices)</w:t>
      </w:r>
    </w:p>
    <w:p w14:paraId="11CED0A7" w14:textId="4B4175C9" w:rsidR="006106D4" w:rsidRPr="00510937" w:rsidRDefault="00510937" w:rsidP="006106D4">
      <w:pPr>
        <w:spacing w:after="157"/>
        <w:ind w:left="495" w:right="9"/>
        <w:rPr>
          <w:rFonts w:eastAsia="Arial" w:cs="Arial"/>
          <w:bCs/>
          <w:szCs w:val="20"/>
        </w:rPr>
      </w:pPr>
      <w:r w:rsidRPr="00510937">
        <w:rPr>
          <w:rFonts w:eastAsia="Arial" w:cs="Arial"/>
          <w:bCs/>
          <w:szCs w:val="20"/>
        </w:rPr>
        <w:t>Motion to approve the 2023 Fee Schedule for updated prices on vaccines, effective immediately. There is a $15 upcharge on the cost of the vaccines (as shown in the 2023 Fee Analysis), and then the price is rounded up to the nearest dollar. An attachment called 'Old Fee Schedule' shows the current prices and the comparison to the proposed prices in the 2023 Fee Schedule. The prices of some vaccines increased while others decreased.</w:t>
      </w:r>
    </w:p>
    <w:p w14:paraId="02494277" w14:textId="7BDCED57" w:rsidR="006106D4" w:rsidRDefault="006106D4" w:rsidP="006106D4">
      <w:pPr>
        <w:spacing w:after="157"/>
        <w:ind w:left="495" w:right="9"/>
        <w:rPr>
          <w:rFonts w:cs="Arial"/>
          <w:szCs w:val="20"/>
        </w:rPr>
      </w:pPr>
      <w:r>
        <w:rPr>
          <w:rFonts w:eastAsia="Arial" w:cs="Arial"/>
          <w:b/>
          <w:szCs w:val="20"/>
        </w:rPr>
        <w:t>Minutes:</w:t>
      </w:r>
      <w:r w:rsidRPr="004452A2">
        <w:rPr>
          <w:rFonts w:cs="Arial"/>
          <w:szCs w:val="20"/>
        </w:rPr>
        <w:t xml:space="preserve"> </w:t>
      </w:r>
      <w:r w:rsidR="005908B2">
        <w:rPr>
          <w:rFonts w:cs="Arial"/>
          <w:szCs w:val="20"/>
        </w:rPr>
        <w:t xml:space="preserve">Lynn said that this fee schedule has a few changes </w:t>
      </w:r>
      <w:r w:rsidR="00104511">
        <w:rPr>
          <w:rFonts w:cs="Arial"/>
          <w:szCs w:val="20"/>
        </w:rPr>
        <w:t>i</w:t>
      </w:r>
      <w:r w:rsidR="005908B2">
        <w:rPr>
          <w:rFonts w:cs="Arial"/>
          <w:szCs w:val="20"/>
        </w:rPr>
        <w:t xml:space="preserve">n it. We start by getting a price list and reviewing which vaccines we have. We take it per box without the discount and divide it by ten to get the price of how much it is per dose. Lynn said that she lists the cost of the vaccine, and then adds a $15 upcharge to it. From there, it gets rounded up to the nearest dollar. </w:t>
      </w:r>
      <w:r w:rsidR="00B77F0F">
        <w:rPr>
          <w:rFonts w:cs="Arial"/>
          <w:szCs w:val="20"/>
        </w:rPr>
        <w:t xml:space="preserve">Lynn explained that </w:t>
      </w:r>
      <w:r w:rsidR="00104511">
        <w:rPr>
          <w:rFonts w:cs="Arial"/>
          <w:szCs w:val="20"/>
        </w:rPr>
        <w:t>everything that</w:t>
      </w:r>
      <w:r w:rsidR="00B77F0F">
        <w:rPr>
          <w:rFonts w:cs="Arial"/>
          <w:szCs w:val="20"/>
        </w:rPr>
        <w:t xml:space="preserve"> was highlighted in green or red was priced incorrectly. Shellie talked about prices of medications </w:t>
      </w:r>
      <w:r w:rsidR="00104511">
        <w:rPr>
          <w:rFonts w:cs="Arial"/>
          <w:szCs w:val="20"/>
        </w:rPr>
        <w:t>changing</w:t>
      </w:r>
      <w:r w:rsidR="00B77F0F">
        <w:rPr>
          <w:rFonts w:cs="Arial"/>
          <w:szCs w:val="20"/>
        </w:rPr>
        <w:t xml:space="preserve"> a lot, and Lynn said that is why they have to do a price comparison every year. </w:t>
      </w:r>
    </w:p>
    <w:p w14:paraId="4F87858E" w14:textId="77777777" w:rsidR="006106D4" w:rsidRPr="0032741E" w:rsidRDefault="006106D4" w:rsidP="006106D4">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1D1B6684" w14:textId="1B1D356C" w:rsidR="006106D4" w:rsidRPr="004452A2" w:rsidRDefault="006106D4" w:rsidP="006106D4">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Ms. Candy Yocum</w:t>
      </w:r>
    </w:p>
    <w:p w14:paraId="3F389CD6" w14:textId="680ECEB7" w:rsidR="006106D4" w:rsidRPr="004452A2" w:rsidRDefault="006106D4" w:rsidP="006106D4">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106D4" w:rsidRPr="004452A2" w14:paraId="7FDC887A"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9E59122" w14:textId="77777777" w:rsidR="006106D4" w:rsidRPr="004452A2" w:rsidRDefault="006106D4"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6FDCBEB" w14:textId="77777777" w:rsidR="006106D4" w:rsidRPr="004452A2" w:rsidRDefault="006106D4"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184FF45" w14:textId="77777777" w:rsidR="006106D4" w:rsidRPr="004452A2" w:rsidRDefault="006106D4"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641A825" w14:textId="77777777" w:rsidR="006106D4" w:rsidRPr="004452A2" w:rsidRDefault="006106D4" w:rsidP="00CF72A6">
            <w:pPr>
              <w:spacing w:line="259" w:lineRule="auto"/>
              <w:ind w:left="20"/>
              <w:jc w:val="center"/>
              <w:rPr>
                <w:rFonts w:cs="Arial"/>
                <w:szCs w:val="20"/>
              </w:rPr>
            </w:pPr>
            <w:r w:rsidRPr="004452A2">
              <w:rPr>
                <w:rFonts w:eastAsia="Arial" w:cs="Arial"/>
                <w:b/>
                <w:szCs w:val="20"/>
              </w:rPr>
              <w:t>Abstaining</w:t>
            </w:r>
          </w:p>
        </w:tc>
      </w:tr>
      <w:tr w:rsidR="006106D4" w:rsidRPr="004452A2" w14:paraId="5158378F"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A6CB159" w14:textId="77777777" w:rsidR="006106D4" w:rsidRPr="004452A2" w:rsidRDefault="006106D4" w:rsidP="00CF72A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6DC7514" w14:textId="77777777" w:rsidR="006106D4" w:rsidRPr="004452A2" w:rsidRDefault="006106D4"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28460A0" w14:textId="77777777" w:rsidR="006106D4" w:rsidRPr="004452A2" w:rsidRDefault="006106D4" w:rsidP="00CF72A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B7BA43A" w14:textId="77777777" w:rsidR="006106D4" w:rsidRPr="004452A2" w:rsidRDefault="006106D4" w:rsidP="00CF72A6">
            <w:pPr>
              <w:spacing w:after="160" w:line="259" w:lineRule="auto"/>
              <w:rPr>
                <w:rFonts w:cs="Arial"/>
                <w:szCs w:val="20"/>
              </w:rPr>
            </w:pPr>
          </w:p>
        </w:tc>
      </w:tr>
      <w:tr w:rsidR="006106D4" w:rsidRPr="004452A2" w14:paraId="196DAAEF"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05857C5" w14:textId="77777777" w:rsidR="006106D4" w:rsidRPr="004452A2" w:rsidRDefault="006106D4" w:rsidP="00CF72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82BECD9" w14:textId="77777777" w:rsidR="006106D4" w:rsidRPr="004452A2" w:rsidRDefault="006106D4" w:rsidP="00CF72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829F0DC" w14:textId="77777777" w:rsidR="006106D4" w:rsidRPr="004452A2" w:rsidRDefault="006106D4"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C0A1252" w14:textId="77777777" w:rsidR="006106D4" w:rsidRPr="004452A2" w:rsidRDefault="006106D4" w:rsidP="00CF72A6">
            <w:pPr>
              <w:spacing w:line="259" w:lineRule="auto"/>
              <w:rPr>
                <w:rFonts w:cs="Arial"/>
                <w:szCs w:val="20"/>
              </w:rPr>
            </w:pPr>
          </w:p>
        </w:tc>
      </w:tr>
      <w:tr w:rsidR="006106D4" w:rsidRPr="004452A2" w14:paraId="2974866D"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F434FD1" w14:textId="77777777" w:rsidR="006106D4" w:rsidRPr="004452A2" w:rsidRDefault="006106D4" w:rsidP="00CF72A6">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459D938" w14:textId="77777777" w:rsidR="006106D4" w:rsidRPr="004452A2" w:rsidRDefault="006106D4"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5EF2072" w14:textId="77777777" w:rsidR="006106D4" w:rsidRPr="004452A2" w:rsidRDefault="006106D4"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1BC8CDB" w14:textId="77777777" w:rsidR="006106D4" w:rsidRPr="004452A2" w:rsidRDefault="006106D4" w:rsidP="00CF72A6">
            <w:pPr>
              <w:spacing w:line="259" w:lineRule="auto"/>
              <w:rPr>
                <w:rFonts w:cs="Arial"/>
                <w:szCs w:val="20"/>
              </w:rPr>
            </w:pPr>
          </w:p>
        </w:tc>
      </w:tr>
    </w:tbl>
    <w:p w14:paraId="7655C768" w14:textId="77777777" w:rsidR="006106D4" w:rsidRDefault="006106D4" w:rsidP="006106D4">
      <w:pPr>
        <w:pStyle w:val="Heading1"/>
        <w:numPr>
          <w:ilvl w:val="0"/>
          <w:numId w:val="0"/>
        </w:numPr>
        <w:ind w:left="485"/>
        <w:rPr>
          <w:b/>
          <w:bCs/>
          <w:sz w:val="20"/>
          <w:szCs w:val="20"/>
        </w:rPr>
      </w:pPr>
    </w:p>
    <w:p w14:paraId="53CFC961" w14:textId="77777777" w:rsidR="006106D4" w:rsidRDefault="006106D4" w:rsidP="006106D4">
      <w:pPr>
        <w:spacing w:after="30" w:line="259" w:lineRule="auto"/>
        <w:ind w:firstLine="485"/>
        <w:rPr>
          <w:rFonts w:eastAsia="Arial" w:cs="Arial"/>
          <w:b/>
          <w:szCs w:val="20"/>
        </w:rPr>
      </w:pPr>
    </w:p>
    <w:p w14:paraId="656D7DF4" w14:textId="77777777" w:rsidR="006106D4" w:rsidRDefault="006106D4" w:rsidP="006106D4">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004B2E3E" w14:textId="3E6C57D1" w:rsidR="008D3CFB" w:rsidRDefault="00AC38F8" w:rsidP="006106D4">
      <w:pPr>
        <w:spacing w:after="30" w:line="259" w:lineRule="auto"/>
        <w:ind w:firstLine="485"/>
        <w:rPr>
          <w:rFonts w:eastAsia="Arial" w:cs="Arial"/>
          <w:bCs/>
          <w:szCs w:val="20"/>
        </w:rPr>
      </w:pPr>
      <w:hyperlink r:id="rId23" w:history="1">
        <w:r w:rsidR="008D3CFB" w:rsidRPr="008D3CFB">
          <w:rPr>
            <w:rStyle w:val="Hyperlink"/>
            <w:rFonts w:eastAsia="Arial" w:cs="Arial"/>
            <w:bCs/>
            <w:szCs w:val="20"/>
          </w:rPr>
          <w:t>Fee Schedule 2023.pdf</w:t>
        </w:r>
      </w:hyperlink>
    </w:p>
    <w:p w14:paraId="72478ED6" w14:textId="1F8F83BE" w:rsidR="008D3CFB" w:rsidRDefault="00AC38F8" w:rsidP="006106D4">
      <w:pPr>
        <w:spacing w:after="30" w:line="259" w:lineRule="auto"/>
        <w:ind w:firstLine="485"/>
        <w:rPr>
          <w:rFonts w:eastAsia="Arial" w:cs="Arial"/>
          <w:bCs/>
          <w:szCs w:val="20"/>
        </w:rPr>
      </w:pPr>
      <w:hyperlink r:id="rId24" w:history="1">
        <w:r w:rsidR="008D3CFB" w:rsidRPr="008D3CFB">
          <w:rPr>
            <w:rStyle w:val="Hyperlink"/>
            <w:rFonts w:eastAsia="Arial" w:cs="Arial"/>
            <w:bCs/>
            <w:szCs w:val="20"/>
          </w:rPr>
          <w:t>Fee Analysis 2023.pdf</w:t>
        </w:r>
      </w:hyperlink>
    </w:p>
    <w:p w14:paraId="10E495F0" w14:textId="1C62B3BB" w:rsidR="008D3CFB" w:rsidRDefault="00AC38F8" w:rsidP="006106D4">
      <w:pPr>
        <w:spacing w:after="30" w:line="259" w:lineRule="auto"/>
        <w:ind w:firstLine="485"/>
        <w:rPr>
          <w:rFonts w:eastAsia="Arial" w:cs="Arial"/>
          <w:bCs/>
          <w:szCs w:val="20"/>
        </w:rPr>
      </w:pPr>
      <w:hyperlink r:id="rId25" w:history="1">
        <w:r w:rsidR="008D3CFB" w:rsidRPr="008D3CFB">
          <w:rPr>
            <w:rStyle w:val="Hyperlink"/>
            <w:rFonts w:eastAsia="Arial" w:cs="Arial"/>
            <w:bCs/>
            <w:szCs w:val="20"/>
          </w:rPr>
          <w:t>Old Fee Schedule.pdf</w:t>
        </w:r>
      </w:hyperlink>
    </w:p>
    <w:p w14:paraId="24F5BC65" w14:textId="77777777" w:rsidR="006106D4" w:rsidRPr="006106D4" w:rsidRDefault="006106D4" w:rsidP="006106D4"/>
    <w:p w14:paraId="5B6896EA" w14:textId="7A5EC81E" w:rsidR="00D6470F" w:rsidRDefault="005510B4" w:rsidP="00D6470F">
      <w:pPr>
        <w:pStyle w:val="Heading2"/>
        <w:ind w:left="1205" w:hanging="720"/>
        <w:rPr>
          <w:b/>
          <w:bCs/>
          <w:sz w:val="20"/>
          <w:szCs w:val="20"/>
        </w:rPr>
      </w:pPr>
      <w:r>
        <w:rPr>
          <w:b/>
          <w:bCs/>
          <w:sz w:val="20"/>
          <w:szCs w:val="20"/>
        </w:rPr>
        <w:t>Updated triage policy</w:t>
      </w:r>
    </w:p>
    <w:p w14:paraId="5E84601C" w14:textId="2D4E99B8" w:rsidR="005510B4" w:rsidRPr="00510937" w:rsidRDefault="00510937" w:rsidP="00510937">
      <w:pPr>
        <w:spacing w:after="157"/>
        <w:ind w:left="495" w:right="9"/>
        <w:rPr>
          <w:rFonts w:eastAsia="Arial" w:cs="Arial"/>
          <w:bCs/>
          <w:szCs w:val="20"/>
        </w:rPr>
      </w:pPr>
      <w:r w:rsidRPr="00510937">
        <w:rPr>
          <w:rFonts w:eastAsia="Arial" w:cs="Arial"/>
          <w:bCs/>
          <w:szCs w:val="20"/>
        </w:rPr>
        <w:t xml:space="preserve">Motion to approve the triage policy, per attachment. This policy reflects the changes from Medisoft to </w:t>
      </w:r>
      <w:proofErr w:type="spellStart"/>
      <w:r w:rsidRPr="00510937">
        <w:rPr>
          <w:rFonts w:eastAsia="Arial" w:cs="Arial"/>
          <w:bCs/>
          <w:szCs w:val="20"/>
        </w:rPr>
        <w:t>CureMD</w:t>
      </w:r>
      <w:proofErr w:type="spellEnd"/>
      <w:r w:rsidRPr="00510937">
        <w:rPr>
          <w:rFonts w:eastAsia="Arial" w:cs="Arial"/>
          <w:bCs/>
          <w:szCs w:val="20"/>
        </w:rPr>
        <w:t>, which is our Electronic Medical Records (EMR) system.</w:t>
      </w:r>
    </w:p>
    <w:p w14:paraId="7FE20AD8" w14:textId="2E63008D" w:rsidR="00D6470F" w:rsidRDefault="00D6470F" w:rsidP="00D6470F">
      <w:pPr>
        <w:spacing w:after="157"/>
        <w:ind w:left="495" w:right="9"/>
        <w:rPr>
          <w:rFonts w:cs="Arial"/>
          <w:szCs w:val="20"/>
        </w:rPr>
      </w:pPr>
      <w:r>
        <w:rPr>
          <w:rFonts w:eastAsia="Arial" w:cs="Arial"/>
          <w:b/>
          <w:szCs w:val="20"/>
        </w:rPr>
        <w:t>Minutes:</w:t>
      </w:r>
      <w:r w:rsidRPr="004452A2">
        <w:rPr>
          <w:rFonts w:cs="Arial"/>
          <w:szCs w:val="20"/>
        </w:rPr>
        <w:t xml:space="preserve"> </w:t>
      </w:r>
      <w:r w:rsidR="002A18AB">
        <w:rPr>
          <w:rFonts w:cs="Arial"/>
          <w:szCs w:val="20"/>
        </w:rPr>
        <w:t xml:space="preserve">Lynn said this doesn’t usually need to be approved unless there are major changes. She said that </w:t>
      </w:r>
      <w:proofErr w:type="spellStart"/>
      <w:r w:rsidR="002A18AB">
        <w:rPr>
          <w:rFonts w:cs="Arial"/>
          <w:szCs w:val="20"/>
        </w:rPr>
        <w:t>CureMD</w:t>
      </w:r>
      <w:proofErr w:type="spellEnd"/>
      <w:r w:rsidR="002A18AB">
        <w:rPr>
          <w:rFonts w:cs="Arial"/>
          <w:szCs w:val="20"/>
        </w:rPr>
        <w:t xml:space="preserve"> is very different from Medisoft. Shellie asked if the changes were highlighted, and Lynn said the entire thing would be highlighted. This just outlines the process of the EMR.</w:t>
      </w:r>
    </w:p>
    <w:p w14:paraId="1DC6F3A3" w14:textId="558F58AE" w:rsidR="00D6470F" w:rsidRPr="0032741E" w:rsidRDefault="00D6470F" w:rsidP="00D6470F">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67439A13" w14:textId="77777777" w:rsidR="00315528" w:rsidRPr="004452A2" w:rsidRDefault="00315528" w:rsidP="00315528">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Ms. Candy Yocum</w:t>
      </w:r>
    </w:p>
    <w:p w14:paraId="277AAB43" w14:textId="77777777" w:rsidR="00315528" w:rsidRPr="004452A2" w:rsidRDefault="00315528" w:rsidP="00315528">
      <w:pPr>
        <w:ind w:left="495" w:right="9"/>
        <w:rPr>
          <w:rFonts w:cs="Arial"/>
          <w:szCs w:val="20"/>
        </w:rPr>
      </w:pPr>
      <w:r w:rsidRPr="004452A2">
        <w:rPr>
          <w:rFonts w:eastAsia="Arial" w:cs="Arial"/>
          <w:b/>
          <w:szCs w:val="20"/>
        </w:rPr>
        <w:lastRenderedPageBreak/>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15528" w:rsidRPr="004452A2" w14:paraId="4CC99DA2"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808F372" w14:textId="77777777" w:rsidR="00315528" w:rsidRPr="004452A2" w:rsidRDefault="00315528"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A70288A" w14:textId="77777777" w:rsidR="00315528" w:rsidRPr="004452A2" w:rsidRDefault="00315528"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BD024F4" w14:textId="77777777" w:rsidR="00315528" w:rsidRPr="004452A2" w:rsidRDefault="00315528"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B2670FE" w14:textId="77777777" w:rsidR="00315528" w:rsidRPr="004452A2" w:rsidRDefault="00315528" w:rsidP="00CF72A6">
            <w:pPr>
              <w:spacing w:line="259" w:lineRule="auto"/>
              <w:ind w:left="20"/>
              <w:jc w:val="center"/>
              <w:rPr>
                <w:rFonts w:cs="Arial"/>
                <w:szCs w:val="20"/>
              </w:rPr>
            </w:pPr>
            <w:r w:rsidRPr="004452A2">
              <w:rPr>
                <w:rFonts w:eastAsia="Arial" w:cs="Arial"/>
                <w:b/>
                <w:szCs w:val="20"/>
              </w:rPr>
              <w:t>Abstaining</w:t>
            </w:r>
          </w:p>
        </w:tc>
      </w:tr>
      <w:tr w:rsidR="00315528" w:rsidRPr="004452A2" w14:paraId="68A93674"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DB13620" w14:textId="77777777" w:rsidR="00315528" w:rsidRPr="004452A2" w:rsidRDefault="00315528" w:rsidP="00CF72A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2766781" w14:textId="77777777" w:rsidR="00315528" w:rsidRPr="004452A2" w:rsidRDefault="00315528"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36D9FB2" w14:textId="77777777" w:rsidR="00315528" w:rsidRPr="004452A2" w:rsidRDefault="00315528" w:rsidP="00CF72A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F9455B8" w14:textId="77777777" w:rsidR="00315528" w:rsidRPr="004452A2" w:rsidRDefault="00315528" w:rsidP="00CF72A6">
            <w:pPr>
              <w:spacing w:after="160" w:line="259" w:lineRule="auto"/>
              <w:rPr>
                <w:rFonts w:cs="Arial"/>
                <w:szCs w:val="20"/>
              </w:rPr>
            </w:pPr>
          </w:p>
        </w:tc>
      </w:tr>
      <w:tr w:rsidR="00315528" w:rsidRPr="004452A2" w14:paraId="27425F06"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E9AEC56" w14:textId="77777777" w:rsidR="00315528" w:rsidRPr="004452A2" w:rsidRDefault="00315528" w:rsidP="00CF72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869842B" w14:textId="77777777" w:rsidR="00315528" w:rsidRPr="004452A2" w:rsidRDefault="00315528" w:rsidP="00CF72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3005929" w14:textId="77777777" w:rsidR="00315528" w:rsidRPr="004452A2" w:rsidRDefault="00315528"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F69572F" w14:textId="77777777" w:rsidR="00315528" w:rsidRPr="004452A2" w:rsidRDefault="00315528" w:rsidP="00CF72A6">
            <w:pPr>
              <w:spacing w:line="259" w:lineRule="auto"/>
              <w:rPr>
                <w:rFonts w:cs="Arial"/>
                <w:szCs w:val="20"/>
              </w:rPr>
            </w:pPr>
          </w:p>
        </w:tc>
      </w:tr>
      <w:tr w:rsidR="00315528" w:rsidRPr="004452A2" w14:paraId="3F8B7CB6"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8441E74" w14:textId="77777777" w:rsidR="00315528" w:rsidRPr="004452A2" w:rsidRDefault="00315528" w:rsidP="00CF72A6">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851279A" w14:textId="77777777" w:rsidR="00315528" w:rsidRPr="004452A2" w:rsidRDefault="00315528"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C690228" w14:textId="77777777" w:rsidR="00315528" w:rsidRPr="004452A2" w:rsidRDefault="00315528"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3848FBF" w14:textId="77777777" w:rsidR="00315528" w:rsidRPr="004452A2" w:rsidRDefault="00315528" w:rsidP="00CF72A6">
            <w:pPr>
              <w:spacing w:line="259" w:lineRule="auto"/>
              <w:rPr>
                <w:rFonts w:cs="Arial"/>
                <w:szCs w:val="20"/>
              </w:rPr>
            </w:pPr>
          </w:p>
        </w:tc>
      </w:tr>
    </w:tbl>
    <w:p w14:paraId="18A2E9AB" w14:textId="77777777" w:rsidR="00D6470F" w:rsidRDefault="00D6470F" w:rsidP="00D6470F">
      <w:pPr>
        <w:pStyle w:val="Heading1"/>
        <w:numPr>
          <w:ilvl w:val="0"/>
          <w:numId w:val="0"/>
        </w:numPr>
        <w:ind w:left="485"/>
        <w:rPr>
          <w:b/>
          <w:bCs/>
          <w:sz w:val="20"/>
          <w:szCs w:val="20"/>
        </w:rPr>
      </w:pPr>
    </w:p>
    <w:p w14:paraId="3CEB1478" w14:textId="77777777" w:rsidR="00D6470F" w:rsidRDefault="00D6470F" w:rsidP="00D6470F">
      <w:pPr>
        <w:spacing w:after="30" w:line="259" w:lineRule="auto"/>
        <w:ind w:firstLine="485"/>
        <w:rPr>
          <w:rFonts w:eastAsia="Arial" w:cs="Arial"/>
          <w:b/>
          <w:szCs w:val="20"/>
        </w:rPr>
      </w:pPr>
    </w:p>
    <w:p w14:paraId="217D2726" w14:textId="1F31B733" w:rsidR="00D6470F" w:rsidRDefault="00D6470F" w:rsidP="00D6470F">
      <w:pPr>
        <w:spacing w:after="30" w:line="259" w:lineRule="auto"/>
        <w:ind w:firstLine="485"/>
        <w:rPr>
          <w:rFonts w:eastAsia="Arial" w:cs="Arial"/>
          <w:bCs/>
          <w:szCs w:val="20"/>
        </w:rPr>
      </w:pPr>
      <w:r w:rsidRPr="004452A2">
        <w:rPr>
          <w:rFonts w:eastAsia="Arial" w:cs="Arial"/>
          <w:b/>
          <w:szCs w:val="20"/>
        </w:rPr>
        <w:t>Attachments:</w:t>
      </w:r>
    </w:p>
    <w:p w14:paraId="33B5873E" w14:textId="37265ABA" w:rsidR="00A868E8" w:rsidRDefault="00AC38F8" w:rsidP="00D6470F">
      <w:pPr>
        <w:spacing w:after="30" w:line="259" w:lineRule="auto"/>
        <w:ind w:firstLine="485"/>
        <w:rPr>
          <w:rFonts w:eastAsia="Arial" w:cs="Arial"/>
          <w:bCs/>
          <w:szCs w:val="20"/>
        </w:rPr>
      </w:pPr>
      <w:hyperlink r:id="rId26" w:history="1">
        <w:r w:rsidR="00A868E8" w:rsidRPr="00A868E8">
          <w:rPr>
            <w:rStyle w:val="Hyperlink"/>
            <w:rFonts w:eastAsia="Arial" w:cs="Arial"/>
            <w:bCs/>
            <w:szCs w:val="20"/>
          </w:rPr>
          <w:t>Immunization Clinic -Triage 2023.pdf</w:t>
        </w:r>
      </w:hyperlink>
    </w:p>
    <w:p w14:paraId="10BD542B" w14:textId="77777777" w:rsidR="00EE11A6" w:rsidRPr="00EE11A6" w:rsidRDefault="00EE11A6" w:rsidP="00EE11A6"/>
    <w:p w14:paraId="69A75762" w14:textId="77777777" w:rsidR="0058209F" w:rsidRDefault="00B74E71" w:rsidP="0058209F">
      <w:pPr>
        <w:pStyle w:val="Heading1"/>
        <w:ind w:left="485" w:hanging="500"/>
        <w:rPr>
          <w:b/>
          <w:bCs/>
          <w:sz w:val="20"/>
          <w:szCs w:val="20"/>
        </w:rPr>
      </w:pPr>
      <w:r>
        <w:rPr>
          <w:b/>
          <w:bCs/>
          <w:sz w:val="20"/>
          <w:szCs w:val="20"/>
        </w:rPr>
        <w:t>Executive Session (as needed)</w:t>
      </w:r>
    </w:p>
    <w:p w14:paraId="0528F1AB" w14:textId="4D8104F0" w:rsidR="0058209F" w:rsidRPr="0058209F" w:rsidRDefault="0058209F" w:rsidP="0058209F">
      <w:pPr>
        <w:pStyle w:val="Heading1"/>
        <w:numPr>
          <w:ilvl w:val="0"/>
          <w:numId w:val="0"/>
        </w:numPr>
        <w:ind w:left="485"/>
        <w:rPr>
          <w:b/>
          <w:bCs/>
          <w:sz w:val="20"/>
          <w:szCs w:val="20"/>
        </w:rPr>
      </w:pPr>
      <w:r w:rsidRPr="0058209F">
        <w:rPr>
          <w:sz w:val="20"/>
          <w:szCs w:val="20"/>
        </w:rPr>
        <w:t>An executive session may be requested for one or more of the following matters to:</w:t>
      </w:r>
    </w:p>
    <w:p w14:paraId="0ECBDD01" w14:textId="77777777" w:rsidR="0058209F" w:rsidRDefault="0058209F" w:rsidP="0058209F">
      <w:pPr>
        <w:pStyle w:val="ListParagraph"/>
        <w:numPr>
          <w:ilvl w:val="0"/>
          <w:numId w:val="3"/>
        </w:numPr>
        <w:tabs>
          <w:tab w:val="left" w:pos="1023"/>
        </w:tabs>
        <w:spacing w:before="1"/>
        <w:ind w:right="944" w:firstLine="0"/>
        <w:rPr>
          <w:sz w:val="20"/>
        </w:rPr>
      </w:pPr>
      <w:r>
        <w:rPr>
          <w:sz w:val="20"/>
        </w:rPr>
        <w:t>consider the appointment, employment, dismissal, discipline, promotion, demotion, or 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r>
        <w:rPr>
          <w:sz w:val="20"/>
        </w:rPr>
        <w:t>hearing;</w:t>
      </w:r>
    </w:p>
    <w:p w14:paraId="3DEA2576" w14:textId="77777777" w:rsidR="0058209F" w:rsidRDefault="0058209F" w:rsidP="0058209F">
      <w:pPr>
        <w:pStyle w:val="ListParagraph"/>
        <w:numPr>
          <w:ilvl w:val="0"/>
          <w:numId w:val="3"/>
        </w:numPr>
        <w:tabs>
          <w:tab w:val="left" w:pos="1015"/>
        </w:tabs>
        <w:spacing w:before="1"/>
        <w:ind w:left="1014" w:hanging="214"/>
      </w:pPr>
      <w:r>
        <w:rPr>
          <w:sz w:val="20"/>
        </w:rPr>
        <w:t>consider the purchase or sale of public property if the public interest would be hurt by the</w:t>
      </w:r>
      <w:r>
        <w:rPr>
          <w:spacing w:val="2"/>
          <w:sz w:val="20"/>
        </w:rPr>
        <w:t xml:space="preserve"> premature disclosure of the information; </w:t>
      </w:r>
    </w:p>
    <w:p w14:paraId="5AABFF40" w14:textId="77777777" w:rsidR="0058209F" w:rsidRDefault="0058209F" w:rsidP="0058209F">
      <w:pPr>
        <w:pStyle w:val="ListParagraph"/>
        <w:numPr>
          <w:ilvl w:val="0"/>
          <w:numId w:val="3"/>
        </w:numPr>
        <w:tabs>
          <w:tab w:val="left" w:pos="1012"/>
        </w:tabs>
        <w:spacing w:before="1"/>
        <w:ind w:right="433" w:firstLine="0"/>
        <w:rPr>
          <w:sz w:val="20"/>
        </w:rPr>
      </w:pPr>
      <w:r>
        <w:rPr>
          <w:sz w:val="20"/>
        </w:rPr>
        <w:t>confer with the public body's attorney for the purpose of considering disputes if a court action concerning the dispute is either pending or imminent;</w:t>
      </w:r>
    </w:p>
    <w:p w14:paraId="136C1CDC" w14:textId="77777777" w:rsidR="0058209F" w:rsidRDefault="0058209F" w:rsidP="0058209F">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r>
        <w:rPr>
          <w:sz w:val="20"/>
        </w:rPr>
        <w:t>employees;</w:t>
      </w:r>
    </w:p>
    <w:p w14:paraId="359BD8E6" w14:textId="77777777" w:rsidR="0058209F" w:rsidRDefault="0058209F" w:rsidP="0058209F">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r>
        <w:rPr>
          <w:sz w:val="20"/>
        </w:rPr>
        <w:t>confidential;</w:t>
      </w:r>
    </w:p>
    <w:p w14:paraId="202E1CD1" w14:textId="1F154FB5" w:rsidR="0058209F" w:rsidRPr="0058209F" w:rsidRDefault="0058209F" w:rsidP="0058209F">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r>
        <w:rPr>
          <w:sz w:val="20"/>
        </w:rPr>
        <w:t>criminal</w:t>
      </w:r>
    </w:p>
    <w:p w14:paraId="08205C58" w14:textId="77777777" w:rsidR="0058209F" w:rsidRDefault="0058209F" w:rsidP="0058209F">
      <w:pPr>
        <w:pStyle w:val="Heading1"/>
        <w:numPr>
          <w:ilvl w:val="0"/>
          <w:numId w:val="0"/>
        </w:numPr>
        <w:ind w:left="485"/>
        <w:rPr>
          <w:b/>
          <w:bCs/>
          <w:sz w:val="20"/>
          <w:szCs w:val="20"/>
        </w:rPr>
      </w:pPr>
    </w:p>
    <w:p w14:paraId="4E3C7D9D" w14:textId="2FD3E544" w:rsidR="0058209F" w:rsidRPr="0058209F" w:rsidRDefault="0058209F" w:rsidP="0058209F">
      <w:pPr>
        <w:pStyle w:val="Heading1"/>
        <w:numPr>
          <w:ilvl w:val="0"/>
          <w:numId w:val="0"/>
        </w:numPr>
        <w:ind w:left="485"/>
        <w:rPr>
          <w:b/>
          <w:bCs/>
          <w:sz w:val="20"/>
          <w:szCs w:val="20"/>
        </w:rPr>
      </w:pPr>
      <w:r w:rsidRPr="0058209F">
        <w:rPr>
          <w:b/>
          <w:sz w:val="20"/>
          <w:szCs w:val="20"/>
        </w:rPr>
        <w:t>Minutes:</w:t>
      </w:r>
      <w:r w:rsidRPr="0058209F">
        <w:rPr>
          <w:sz w:val="20"/>
          <w:szCs w:val="20"/>
        </w:rPr>
        <w:t xml:space="preserve"> </w:t>
      </w:r>
      <w:r w:rsidRPr="0058209F">
        <w:rPr>
          <w:bCs/>
          <w:sz w:val="20"/>
          <w:szCs w:val="20"/>
        </w:rPr>
        <w:t>Motion to enter into Executive Session for the purpose of considering the appointment, employment, dismissal, discipline, promotion, demotion, demotion, or compensation of a public employee or official, or to consider the investigations of charges or complaints against a public employee, official, licensee or “regulated individual”; unless the person being investigated of charges or complaints requests a public hearing.</w:t>
      </w:r>
      <w:r w:rsidR="00787CC6">
        <w:rPr>
          <w:bCs/>
          <w:sz w:val="20"/>
          <w:szCs w:val="20"/>
        </w:rPr>
        <w:t xml:space="preserve"> Andy and Sarah were asked to be included in Executive Session. </w:t>
      </w:r>
    </w:p>
    <w:p w14:paraId="771569C8" w14:textId="4A73C2BC" w:rsidR="0058209F" w:rsidRDefault="0058209F" w:rsidP="00D6470F">
      <w:pPr>
        <w:spacing w:after="157"/>
        <w:ind w:left="495" w:right="9"/>
        <w:rPr>
          <w:rFonts w:cs="Arial"/>
          <w:szCs w:val="20"/>
        </w:rPr>
      </w:pPr>
    </w:p>
    <w:p w14:paraId="3BBDB093" w14:textId="58524B99" w:rsidR="0058209F" w:rsidRDefault="0058209F" w:rsidP="00D6470F">
      <w:pPr>
        <w:spacing w:after="157"/>
        <w:ind w:left="495" w:right="9"/>
        <w:rPr>
          <w:rFonts w:cs="Arial"/>
          <w:szCs w:val="20"/>
        </w:rPr>
      </w:pPr>
      <w:r>
        <w:rPr>
          <w:rFonts w:cs="Arial"/>
          <w:szCs w:val="20"/>
        </w:rPr>
        <w:t xml:space="preserve">Time: </w:t>
      </w:r>
      <w:r w:rsidR="00597E1A">
        <w:rPr>
          <w:rFonts w:cs="Arial"/>
          <w:szCs w:val="20"/>
        </w:rPr>
        <w:t>5:59</w:t>
      </w:r>
    </w:p>
    <w:p w14:paraId="67BC6B71" w14:textId="678DB697" w:rsidR="0058209F" w:rsidRDefault="0058209F" w:rsidP="00D6470F">
      <w:pPr>
        <w:spacing w:after="157"/>
        <w:ind w:left="495" w:right="9"/>
        <w:rPr>
          <w:rFonts w:cs="Arial"/>
          <w:szCs w:val="20"/>
        </w:rPr>
      </w:pPr>
      <w:r>
        <w:rPr>
          <w:rFonts w:cs="Arial"/>
          <w:szCs w:val="20"/>
        </w:rPr>
        <w:t>Time of reconvening: 6:</w:t>
      </w:r>
      <w:r w:rsidR="00597E1A">
        <w:rPr>
          <w:rFonts w:cs="Arial"/>
          <w:szCs w:val="20"/>
        </w:rPr>
        <w:t>54</w:t>
      </w:r>
    </w:p>
    <w:p w14:paraId="76BD13B2" w14:textId="105772BE" w:rsidR="00D6470F" w:rsidRDefault="00A46131" w:rsidP="00D6470F">
      <w:pPr>
        <w:spacing w:after="157"/>
        <w:ind w:left="495" w:right="9"/>
        <w:rPr>
          <w:rFonts w:cs="Arial"/>
          <w:szCs w:val="20"/>
        </w:rPr>
      </w:pPr>
      <w:r>
        <w:rPr>
          <w:rFonts w:cs="Arial"/>
          <w:szCs w:val="20"/>
        </w:rPr>
        <w:t>No decisions were made during Executive Session.</w:t>
      </w:r>
    </w:p>
    <w:p w14:paraId="4EA98AB9" w14:textId="522825FC" w:rsidR="00D6470F" w:rsidRPr="0032741E" w:rsidRDefault="00D6470F" w:rsidP="00D6470F">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653C225D" w14:textId="47CBBBD8" w:rsidR="00315528" w:rsidRPr="004452A2" w:rsidRDefault="00315528" w:rsidP="00315528">
      <w:pPr>
        <w:ind w:left="495" w:right="9"/>
        <w:rPr>
          <w:rFonts w:cs="Arial"/>
          <w:szCs w:val="20"/>
        </w:rPr>
      </w:pPr>
      <w:r w:rsidRPr="004452A2">
        <w:rPr>
          <w:rFonts w:eastAsia="Arial" w:cs="Arial"/>
          <w:b/>
          <w:szCs w:val="20"/>
        </w:rPr>
        <w:t>Motioned:</w:t>
      </w:r>
      <w:r w:rsidRPr="003A597E">
        <w:rPr>
          <w:rFonts w:cs="Arial"/>
          <w:szCs w:val="20"/>
        </w:rPr>
        <w:t xml:space="preserve"> </w:t>
      </w:r>
      <w:r w:rsidR="00597E1A">
        <w:rPr>
          <w:rFonts w:cs="Arial"/>
          <w:szCs w:val="20"/>
        </w:rPr>
        <w:t>Mike Flick</w:t>
      </w:r>
    </w:p>
    <w:p w14:paraId="4EFF383B" w14:textId="1DC62FC6" w:rsidR="00315528" w:rsidRPr="004452A2" w:rsidRDefault="00315528" w:rsidP="00315528">
      <w:pPr>
        <w:ind w:left="495" w:right="9"/>
        <w:rPr>
          <w:rFonts w:cs="Arial"/>
          <w:szCs w:val="20"/>
        </w:rPr>
      </w:pPr>
      <w:r w:rsidRPr="004452A2">
        <w:rPr>
          <w:rFonts w:eastAsia="Arial" w:cs="Arial"/>
          <w:b/>
          <w:szCs w:val="20"/>
        </w:rPr>
        <w:t>Seconded:</w:t>
      </w:r>
      <w:r w:rsidRPr="004452A2">
        <w:rPr>
          <w:rFonts w:cs="Arial"/>
          <w:szCs w:val="20"/>
        </w:rPr>
        <w:t xml:space="preserve"> </w:t>
      </w:r>
      <w:r w:rsidR="00597E1A">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15528" w:rsidRPr="004452A2" w14:paraId="7A534F66"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01CFF3C" w14:textId="77777777" w:rsidR="00315528" w:rsidRPr="004452A2" w:rsidRDefault="00315528"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378656E" w14:textId="77777777" w:rsidR="00315528" w:rsidRPr="004452A2" w:rsidRDefault="00315528"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CD8157D" w14:textId="77777777" w:rsidR="00315528" w:rsidRPr="004452A2" w:rsidRDefault="00315528"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8BD1ECC" w14:textId="77777777" w:rsidR="00315528" w:rsidRPr="004452A2" w:rsidRDefault="00315528" w:rsidP="00CF72A6">
            <w:pPr>
              <w:spacing w:line="259" w:lineRule="auto"/>
              <w:ind w:left="20"/>
              <w:jc w:val="center"/>
              <w:rPr>
                <w:rFonts w:cs="Arial"/>
                <w:szCs w:val="20"/>
              </w:rPr>
            </w:pPr>
            <w:r w:rsidRPr="004452A2">
              <w:rPr>
                <w:rFonts w:eastAsia="Arial" w:cs="Arial"/>
                <w:b/>
                <w:szCs w:val="20"/>
              </w:rPr>
              <w:t>Abstaining</w:t>
            </w:r>
          </w:p>
        </w:tc>
      </w:tr>
      <w:tr w:rsidR="00315528" w:rsidRPr="004452A2" w14:paraId="15426427"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919ED58" w14:textId="77777777" w:rsidR="00315528" w:rsidRPr="004452A2" w:rsidRDefault="00315528" w:rsidP="00CF72A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2B33B63" w14:textId="77777777" w:rsidR="00315528" w:rsidRPr="004452A2" w:rsidRDefault="00315528"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0FA0674" w14:textId="77777777" w:rsidR="00315528" w:rsidRPr="004452A2" w:rsidRDefault="00315528" w:rsidP="00CF72A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2D6608A" w14:textId="77777777" w:rsidR="00315528" w:rsidRPr="004452A2" w:rsidRDefault="00315528" w:rsidP="00CF72A6">
            <w:pPr>
              <w:spacing w:after="160" w:line="259" w:lineRule="auto"/>
              <w:rPr>
                <w:rFonts w:cs="Arial"/>
                <w:szCs w:val="20"/>
              </w:rPr>
            </w:pPr>
          </w:p>
        </w:tc>
      </w:tr>
      <w:tr w:rsidR="00315528" w:rsidRPr="004452A2" w14:paraId="480FBE4C"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F08F3BA" w14:textId="77777777" w:rsidR="00315528" w:rsidRPr="004452A2" w:rsidRDefault="00315528" w:rsidP="00CF72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57AEBF5" w14:textId="77777777" w:rsidR="00315528" w:rsidRPr="004452A2" w:rsidRDefault="00315528" w:rsidP="00CF72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7BAD11F" w14:textId="77777777" w:rsidR="00315528" w:rsidRPr="004452A2" w:rsidRDefault="00315528"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4F5782A" w14:textId="77777777" w:rsidR="00315528" w:rsidRPr="004452A2" w:rsidRDefault="00315528" w:rsidP="00CF72A6">
            <w:pPr>
              <w:spacing w:line="259" w:lineRule="auto"/>
              <w:rPr>
                <w:rFonts w:cs="Arial"/>
                <w:szCs w:val="20"/>
              </w:rPr>
            </w:pPr>
          </w:p>
        </w:tc>
      </w:tr>
      <w:tr w:rsidR="00315528" w:rsidRPr="004452A2" w14:paraId="092E8FA8"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F0437B0" w14:textId="77777777" w:rsidR="00315528" w:rsidRPr="004452A2" w:rsidRDefault="00315528" w:rsidP="00CF72A6">
            <w:pPr>
              <w:spacing w:line="259" w:lineRule="auto"/>
              <w:ind w:left="20"/>
              <w:jc w:val="center"/>
              <w:rPr>
                <w:rFonts w:cs="Arial"/>
                <w:szCs w:val="20"/>
              </w:rPr>
            </w:pPr>
            <w:r>
              <w:rPr>
                <w:rFonts w:cs="Arial"/>
                <w:szCs w:val="20"/>
              </w:rPr>
              <w:lastRenderedPageBreak/>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FD918C0" w14:textId="77777777" w:rsidR="00315528" w:rsidRPr="004452A2" w:rsidRDefault="00315528" w:rsidP="00CF72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6977855" w14:textId="77777777" w:rsidR="00315528" w:rsidRPr="004452A2" w:rsidRDefault="00315528" w:rsidP="00CF72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BF03503" w14:textId="77777777" w:rsidR="00315528" w:rsidRPr="004452A2" w:rsidRDefault="00315528" w:rsidP="00CF72A6">
            <w:pPr>
              <w:spacing w:line="259" w:lineRule="auto"/>
              <w:rPr>
                <w:rFonts w:cs="Arial"/>
                <w:szCs w:val="20"/>
              </w:rPr>
            </w:pPr>
          </w:p>
        </w:tc>
      </w:tr>
    </w:tbl>
    <w:p w14:paraId="4AC76333" w14:textId="77777777" w:rsidR="00D6470F" w:rsidRDefault="00D6470F" w:rsidP="00D6470F">
      <w:pPr>
        <w:pStyle w:val="Heading1"/>
        <w:numPr>
          <w:ilvl w:val="0"/>
          <w:numId w:val="0"/>
        </w:numPr>
        <w:ind w:left="485"/>
        <w:rPr>
          <w:b/>
          <w:bCs/>
          <w:sz w:val="20"/>
          <w:szCs w:val="20"/>
        </w:rPr>
      </w:pPr>
    </w:p>
    <w:p w14:paraId="5E356D1F" w14:textId="77777777" w:rsidR="00D6470F" w:rsidRDefault="00D6470F" w:rsidP="00D6470F">
      <w:pPr>
        <w:spacing w:after="30" w:line="259" w:lineRule="auto"/>
        <w:ind w:firstLine="485"/>
        <w:rPr>
          <w:rFonts w:eastAsia="Arial" w:cs="Arial"/>
          <w:b/>
          <w:szCs w:val="20"/>
        </w:rPr>
      </w:pPr>
    </w:p>
    <w:p w14:paraId="12A24DC1" w14:textId="3DF096AD" w:rsidR="00B74E71" w:rsidRPr="00C65DD7" w:rsidRDefault="00D6470F" w:rsidP="00C65DD7">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r w:rsidR="00AC1A77">
        <w:rPr>
          <w:rFonts w:eastAsia="Arial" w:cs="Arial"/>
          <w:bCs/>
          <w:szCs w:val="20"/>
        </w:rPr>
        <w:t>NA</w:t>
      </w:r>
    </w:p>
    <w:p w14:paraId="207A6004" w14:textId="77777777" w:rsidR="00710563" w:rsidRPr="00815FEE" w:rsidRDefault="00710563" w:rsidP="00B74E71"/>
    <w:p w14:paraId="137ED32B" w14:textId="6522FBFA" w:rsidR="00C906A0" w:rsidRPr="00B74E71" w:rsidRDefault="00C906A0" w:rsidP="00B74E71">
      <w:pPr>
        <w:pStyle w:val="Heading1"/>
        <w:ind w:left="485" w:hanging="500"/>
        <w:rPr>
          <w:b/>
          <w:bCs/>
          <w:sz w:val="20"/>
          <w:szCs w:val="20"/>
        </w:rPr>
      </w:pPr>
      <w:r w:rsidRPr="00B74E71">
        <w:rPr>
          <w:b/>
          <w:bCs/>
          <w:sz w:val="20"/>
          <w:szCs w:val="20"/>
        </w:rPr>
        <w:t>Next Scheduled Board of Health Meeting</w:t>
      </w:r>
    </w:p>
    <w:p w14:paraId="0DB7C453" w14:textId="05236E5D" w:rsidR="00815FEE" w:rsidRPr="00DD07F4" w:rsidRDefault="00815FEE" w:rsidP="00815FEE">
      <w:r>
        <w:tab/>
      </w:r>
      <w:bookmarkStart w:id="2" w:name="_Hlk134707598"/>
      <w:r>
        <w:rPr>
          <w:b/>
          <w:bCs/>
        </w:rPr>
        <w:t>Minutes</w:t>
      </w:r>
      <w:r w:rsidRPr="00C628C8">
        <w:rPr>
          <w:b/>
          <w:bCs/>
        </w:rPr>
        <w:t>:</w:t>
      </w:r>
      <w:r>
        <w:rPr>
          <w:b/>
          <w:bCs/>
        </w:rPr>
        <w:t xml:space="preserve"> </w:t>
      </w:r>
      <w:bookmarkEnd w:id="2"/>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7FE72E87" w:rsidR="00F1788A" w:rsidRDefault="003C1CE7" w:rsidP="00E149A2">
      <w:pPr>
        <w:ind w:left="495" w:right="3381"/>
        <w:rPr>
          <w:rFonts w:cs="Arial"/>
          <w:szCs w:val="20"/>
        </w:rPr>
      </w:pPr>
      <w:r>
        <w:rPr>
          <w:rFonts w:cs="Arial"/>
          <w:szCs w:val="20"/>
        </w:rPr>
        <w:t>-</w:t>
      </w:r>
      <w:r w:rsidR="00FC77A3">
        <w:rPr>
          <w:rFonts w:cs="Arial"/>
          <w:szCs w:val="20"/>
        </w:rPr>
        <w:t>August 8</w:t>
      </w:r>
      <w:r w:rsidR="00C906A0" w:rsidRPr="004452A2">
        <w:rPr>
          <w:rFonts w:cs="Arial"/>
          <w:szCs w:val="20"/>
        </w:rPr>
        <w:t xml:space="preserve">, </w:t>
      </w:r>
      <w:r w:rsidR="00105613" w:rsidRPr="004452A2">
        <w:rPr>
          <w:rFonts w:cs="Arial"/>
          <w:szCs w:val="20"/>
        </w:rPr>
        <w:t>202</w:t>
      </w:r>
      <w:r w:rsidR="004E41D8">
        <w:rPr>
          <w:rFonts w:cs="Arial"/>
          <w:szCs w:val="20"/>
        </w:rPr>
        <w:t>3</w:t>
      </w:r>
      <w:r w:rsidR="00105613" w:rsidRPr="004452A2">
        <w:rPr>
          <w:rFonts w:cs="Arial"/>
          <w:szCs w:val="20"/>
        </w:rPr>
        <w:t>,</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0D2D3146" w14:textId="77777777"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Next Scheduled Galion City Council &amp; Subcommittee Meetings:</w:t>
      </w:r>
    </w:p>
    <w:p w14:paraId="19C7F691" w14:textId="055DD601"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 xml:space="preserve">-(City Council) </w:t>
      </w:r>
      <w:r w:rsidR="00D6470F">
        <w:rPr>
          <w:rFonts w:eastAsia="Arial" w:cs="Arial"/>
          <w:color w:val="000000"/>
          <w:szCs w:val="20"/>
        </w:rPr>
        <w:t>Ju</w:t>
      </w:r>
      <w:r w:rsidR="00FC77A3">
        <w:rPr>
          <w:rFonts w:eastAsia="Arial" w:cs="Arial"/>
          <w:color w:val="000000"/>
          <w:szCs w:val="20"/>
        </w:rPr>
        <w:t>ly 11</w:t>
      </w:r>
      <w:r w:rsidRPr="004218C0">
        <w:rPr>
          <w:rFonts w:eastAsia="Arial" w:cs="Arial"/>
          <w:color w:val="000000"/>
          <w:szCs w:val="20"/>
        </w:rPr>
        <w:t>, 2023, at 7:00 pm in Council Chambers</w:t>
      </w:r>
    </w:p>
    <w:p w14:paraId="7B72A6BE" w14:textId="3E94CA3C"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w:t>
      </w:r>
      <w:r w:rsidR="00D6470F">
        <w:rPr>
          <w:rFonts w:eastAsia="Arial" w:cs="Arial"/>
          <w:color w:val="000000"/>
          <w:szCs w:val="20"/>
        </w:rPr>
        <w:t>Finance</w:t>
      </w:r>
      <w:r w:rsidRPr="004218C0">
        <w:rPr>
          <w:rFonts w:eastAsia="Arial" w:cs="Arial"/>
          <w:color w:val="000000"/>
          <w:szCs w:val="20"/>
        </w:rPr>
        <w:t xml:space="preserve">) </w:t>
      </w:r>
      <w:r w:rsidR="00D6470F">
        <w:rPr>
          <w:rFonts w:eastAsia="Arial" w:cs="Arial"/>
          <w:color w:val="000000"/>
          <w:szCs w:val="20"/>
        </w:rPr>
        <w:t>Ju</w:t>
      </w:r>
      <w:r w:rsidR="00FC77A3">
        <w:rPr>
          <w:rFonts w:eastAsia="Arial" w:cs="Arial"/>
          <w:color w:val="000000"/>
          <w:szCs w:val="20"/>
        </w:rPr>
        <w:t>ly 19</w:t>
      </w:r>
      <w:r w:rsidRPr="004218C0">
        <w:rPr>
          <w:rFonts w:eastAsia="Arial" w:cs="Arial"/>
          <w:color w:val="000000"/>
          <w:szCs w:val="20"/>
        </w:rPr>
        <w:t>, 2023, at 7:00 pm in Council Chambers</w:t>
      </w:r>
    </w:p>
    <w:p w14:paraId="5E8887C5" w14:textId="69617741" w:rsid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 xml:space="preserve">-(City Council) </w:t>
      </w:r>
      <w:r w:rsidR="00D6470F">
        <w:rPr>
          <w:rFonts w:eastAsia="Arial" w:cs="Arial"/>
          <w:color w:val="000000"/>
          <w:szCs w:val="20"/>
        </w:rPr>
        <w:t>Ju</w:t>
      </w:r>
      <w:r w:rsidR="00FC77A3">
        <w:rPr>
          <w:rFonts w:eastAsia="Arial" w:cs="Arial"/>
          <w:color w:val="000000"/>
          <w:szCs w:val="20"/>
        </w:rPr>
        <w:t>ly 25</w:t>
      </w:r>
      <w:r w:rsidRPr="004218C0">
        <w:rPr>
          <w:rFonts w:eastAsia="Arial" w:cs="Arial"/>
          <w:color w:val="000000"/>
          <w:szCs w:val="20"/>
        </w:rPr>
        <w:t>, 2023, at 7:00 pm in Council Chambers</w:t>
      </w:r>
    </w:p>
    <w:p w14:paraId="03917146" w14:textId="77777777" w:rsidR="004218C0" w:rsidRDefault="004218C0" w:rsidP="004218C0">
      <w:pPr>
        <w:spacing w:after="30" w:line="259" w:lineRule="auto"/>
        <w:ind w:left="510"/>
        <w:rPr>
          <w:rFonts w:eastAsia="Arial" w:cs="Arial"/>
          <w:color w:val="000000"/>
          <w:szCs w:val="20"/>
        </w:rPr>
      </w:pPr>
    </w:p>
    <w:p w14:paraId="25108357" w14:textId="77777777" w:rsidR="00FD01B8" w:rsidRDefault="00C906A0" w:rsidP="004218C0">
      <w:pPr>
        <w:spacing w:after="30" w:line="259" w:lineRule="auto"/>
        <w:ind w:left="510"/>
        <w:rPr>
          <w:rFonts w:eastAsia="Arial" w:cs="Arial"/>
          <w:b/>
          <w:szCs w:val="20"/>
        </w:rPr>
      </w:pPr>
      <w:r w:rsidRPr="004452A2">
        <w:rPr>
          <w:rFonts w:eastAsia="Arial" w:cs="Arial"/>
          <w:b/>
          <w:szCs w:val="20"/>
        </w:rPr>
        <w:t>Attachments:</w:t>
      </w:r>
      <w:r w:rsidR="00EC1CDC">
        <w:rPr>
          <w:rFonts w:eastAsia="Arial" w:cs="Arial"/>
          <w:b/>
          <w:szCs w:val="20"/>
        </w:rPr>
        <w:t xml:space="preserve"> </w:t>
      </w:r>
    </w:p>
    <w:p w14:paraId="50574636" w14:textId="70EBE72C" w:rsidR="00C906A0" w:rsidRDefault="00AC38F8" w:rsidP="004218C0">
      <w:pPr>
        <w:spacing w:after="30" w:line="259" w:lineRule="auto"/>
        <w:ind w:left="510"/>
        <w:rPr>
          <w:rFonts w:eastAsia="Arial" w:cs="Arial"/>
          <w:b/>
          <w:szCs w:val="20"/>
        </w:rPr>
      </w:pPr>
      <w:hyperlink r:id="rId27" w:history="1">
        <w:r w:rsidR="00EC1CDC" w:rsidRPr="00EC1CDC">
          <w:rPr>
            <w:rStyle w:val="Hyperlink"/>
            <w:rFonts w:eastAsia="Arial" w:cs="Arial"/>
            <w:bCs/>
            <w:szCs w:val="20"/>
          </w:rPr>
          <w:t>2023 Board of Health Meeting Dates.docx</w:t>
        </w:r>
      </w:hyperlink>
    </w:p>
    <w:p w14:paraId="1E9DE5E6" w14:textId="1422A026" w:rsidR="00EC1CDC" w:rsidRPr="00EC1CDC" w:rsidRDefault="00EC1CDC" w:rsidP="00C906A0">
      <w:pPr>
        <w:spacing w:after="30" w:line="259" w:lineRule="auto"/>
        <w:ind w:left="510"/>
        <w:rPr>
          <w:rFonts w:eastAsia="Arial" w:cs="Arial"/>
          <w:bCs/>
          <w:szCs w:val="20"/>
        </w:rPr>
      </w:pPr>
    </w:p>
    <w:p w14:paraId="0A4AD9FC" w14:textId="77777777" w:rsidR="004E41D8" w:rsidRPr="004452A2" w:rsidRDefault="004E41D8" w:rsidP="00C906A0">
      <w:pPr>
        <w:spacing w:after="30" w:line="259" w:lineRule="auto"/>
        <w:ind w:left="510"/>
        <w:rPr>
          <w:rFonts w:cs="Arial"/>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1D2ABBA0" w:rsidR="00D117C8" w:rsidRPr="004452A2" w:rsidRDefault="00D67F03">
      <w:pPr>
        <w:spacing w:after="250"/>
        <w:ind w:left="495" w:right="9"/>
        <w:rPr>
          <w:rFonts w:cs="Arial"/>
          <w:szCs w:val="20"/>
        </w:rPr>
      </w:pPr>
      <w:r w:rsidRPr="004452A2">
        <w:rPr>
          <w:rFonts w:cs="Arial"/>
          <w:szCs w:val="20"/>
        </w:rPr>
        <w:t>The meeting was adjourned at</w:t>
      </w:r>
      <w:r w:rsidR="00D6470F">
        <w:rPr>
          <w:rFonts w:cs="Arial"/>
          <w:szCs w:val="20"/>
        </w:rPr>
        <w:t xml:space="preserve"> </w:t>
      </w:r>
      <w:r w:rsidR="00A46131">
        <w:rPr>
          <w:rFonts w:cs="Arial"/>
          <w:szCs w:val="20"/>
        </w:rPr>
        <w:t>6:</w:t>
      </w:r>
      <w:r w:rsidR="00597E1A">
        <w:rPr>
          <w:rFonts w:cs="Arial"/>
          <w:szCs w:val="20"/>
        </w:rPr>
        <w:t>54</w:t>
      </w:r>
      <w:r w:rsidR="00A46131">
        <w:rPr>
          <w:rFonts w:cs="Arial"/>
          <w:szCs w:val="20"/>
        </w:rPr>
        <w:t>.</w:t>
      </w:r>
    </w:p>
    <w:p w14:paraId="6DD6F05A" w14:textId="50E28427" w:rsidR="00D6470F" w:rsidRDefault="00D6470F">
      <w:pPr>
        <w:spacing w:after="157"/>
        <w:ind w:left="495" w:right="9"/>
        <w:rPr>
          <w:rFonts w:eastAsia="Arial" w:cs="Arial"/>
          <w:b/>
          <w:szCs w:val="20"/>
        </w:rPr>
      </w:pPr>
      <w:r>
        <w:rPr>
          <w:rFonts w:eastAsia="Arial" w:cs="Arial"/>
          <w:b/>
          <w:szCs w:val="20"/>
        </w:rPr>
        <w:t>Voice Vote</w:t>
      </w:r>
    </w:p>
    <w:p w14:paraId="1988FEAA" w14:textId="3EE8B818" w:rsidR="00587FE5" w:rsidRDefault="00D67F03" w:rsidP="00AC38F8">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440E1D2F" w14:textId="77777777" w:rsidR="00D02BC2" w:rsidRDefault="00D02BC2">
      <w:pPr>
        <w:rPr>
          <w:rFonts w:cs="Arial"/>
          <w:szCs w:val="20"/>
        </w:rPr>
      </w:pPr>
    </w:p>
    <w:p w14:paraId="3A23FC8A" w14:textId="2CC05D1B" w:rsidR="00EB1A18" w:rsidRDefault="00D02BC2">
      <w:pPr>
        <w:rPr>
          <w:rFonts w:cs="Arial"/>
          <w:szCs w:val="20"/>
        </w:rPr>
      </w:pPr>
      <w:r>
        <w:rPr>
          <w:rFonts w:cs="Arial"/>
          <w:szCs w:val="20"/>
        </w:rPr>
        <w:t xml:space="preserve">  Respectfully submitted,</w:t>
      </w:r>
    </w:p>
    <w:p w14:paraId="7B35D9F8" w14:textId="77777777" w:rsidR="00597E1A" w:rsidRDefault="00597E1A">
      <w:pPr>
        <w:rPr>
          <w:rFonts w:cs="Arial"/>
          <w:szCs w:val="20"/>
        </w:rPr>
      </w:pPr>
    </w:p>
    <w:p w14:paraId="01C92E15" w14:textId="5BF7F09C" w:rsidR="00EB1A18" w:rsidRDefault="00AC38F8">
      <w:pPr>
        <w:rPr>
          <w:rFonts w:cs="Arial"/>
          <w:szCs w:val="20"/>
        </w:rPr>
      </w:pPr>
      <w:r>
        <w:rPr>
          <w:rFonts w:cs="Arial"/>
          <w:szCs w:val="20"/>
        </w:rPr>
        <w:pict w14:anchorId="51D67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8" o:title=""/>
            <o:lock v:ext="edit" ungrouping="t" rotation="t" cropping="t" verticies="t" text="t" grouping="t"/>
            <o:signatureline v:ext="edit" id="{69682E9D-7C74-448B-BCB6-4E167AD75670}" provid="{00000000-0000-0000-0000-000000000000}" o:suggestedsigner="Jason McBride, Health Commissioner"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p>
    <w:p w14:paraId="54AFF867" w14:textId="6F0F1B65" w:rsidR="00715CE1" w:rsidRPr="004452A2" w:rsidRDefault="00AC38F8">
      <w:pPr>
        <w:rPr>
          <w:rFonts w:cs="Arial"/>
          <w:szCs w:val="20"/>
        </w:rPr>
      </w:pPr>
      <w:r>
        <w:rPr>
          <w:rFonts w:cs="Arial"/>
          <w:szCs w:val="20"/>
        </w:rPr>
        <w:pict w14:anchorId="7DD97017">
          <v:shape id="_x0000_i1026" type="#_x0000_t75" alt="Microsoft Office Signature Line..." style="width:192pt;height:96pt">
            <v:imagedata r:id="rId29" o:title=""/>
            <o:lock v:ext="edit" ungrouping="t" rotation="t" cropping="t" verticies="t" text="t" grouping="t"/>
            <o:signatureline v:ext="edit" id="{73699345-0E9F-42BF-8159-07431FD2941B}" provid="{00000000-0000-0000-0000-000000000000}" o:suggestedsigner="Board of Health Approval Signature" showsigndate="f" issignatureline="t"/>
          </v:shape>
        </w:pict>
      </w:r>
      <w:r w:rsidR="00715CE1">
        <w:rPr>
          <w:rFonts w:cs="Arial"/>
          <w:szCs w:val="20"/>
        </w:rPr>
        <w:tab/>
      </w:r>
      <w:r w:rsidR="00715CE1">
        <w:rPr>
          <w:rFonts w:cs="Arial"/>
          <w:szCs w:val="20"/>
        </w:rPr>
        <w:tab/>
      </w:r>
      <w:r w:rsidR="00715CE1">
        <w:rPr>
          <w:rFonts w:cs="Arial"/>
          <w:szCs w:val="20"/>
        </w:rPr>
        <w:tab/>
      </w:r>
      <w:r w:rsidR="00715CE1">
        <w:rPr>
          <w:rFonts w:cs="Arial"/>
          <w:szCs w:val="20"/>
        </w:rPr>
        <w:tab/>
      </w:r>
      <w:r>
        <w:rPr>
          <w:rFonts w:cs="Arial"/>
          <w:szCs w:val="20"/>
        </w:rPr>
        <w:pict w14:anchorId="6F4F415F">
          <v:shape id="_x0000_i1027" type="#_x0000_t75" alt="Microsoft Office Signature Line..." style="width:192pt;height:96pt">
            <v:imagedata r:id="rId30" o:title=""/>
            <o:lock v:ext="edit" ungrouping="t" rotation="t" cropping="t" verticies="t" text="t" grouping="t"/>
            <o:signatureline v:ext="edit" id="{20A0BCCA-6099-4DCD-A0DF-A7944A6BC698}" provid="{00000000-0000-0000-0000-000000000000}" o:suggestedsigner2="Board of Health Approving Name and Title" issignatureline="t"/>
          </v:shape>
        </w:pict>
      </w:r>
    </w:p>
    <w:sectPr w:rsidR="00715CE1" w:rsidRPr="004452A2" w:rsidSect="00A52304">
      <w:headerReference w:type="default" r:id="rId31"/>
      <w:footerReference w:type="even" r:id="rId32"/>
      <w:footerReference w:type="default" r:id="rId33"/>
      <w:footerReference w:type="first" r:id="rId3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7922" w14:textId="77777777" w:rsidR="00DA5409" w:rsidRDefault="00DA5409">
      <w:pPr>
        <w:spacing w:after="0"/>
      </w:pPr>
      <w:r>
        <w:separator/>
      </w:r>
    </w:p>
  </w:endnote>
  <w:endnote w:type="continuationSeparator" w:id="0">
    <w:p w14:paraId="64D13DDB" w14:textId="77777777" w:rsidR="00DA5409" w:rsidRDefault="00DA54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DB06" w14:textId="77777777" w:rsidR="00DA5409" w:rsidRDefault="00DA5409">
      <w:pPr>
        <w:spacing w:after="0"/>
      </w:pPr>
      <w:r>
        <w:separator/>
      </w:r>
    </w:p>
  </w:footnote>
  <w:footnote w:type="continuationSeparator" w:id="0">
    <w:p w14:paraId="26823B11" w14:textId="77777777" w:rsidR="00DA5409" w:rsidRDefault="00DA54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545CE1D4"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790E12">
      <w:rPr>
        <w:rFonts w:eastAsia="Arial" w:cs="Arial"/>
        <w:b/>
        <w:szCs w:val="20"/>
      </w:rPr>
      <w:t xml:space="preserve"> Minutes </w:t>
    </w:r>
    <w:r w:rsidR="003A2378">
      <w:rPr>
        <w:rFonts w:eastAsia="Arial" w:cs="Arial"/>
        <w:b/>
        <w:szCs w:val="20"/>
      </w:rPr>
      <w:t>–</w:t>
    </w:r>
    <w:r w:rsidR="00790E12">
      <w:rPr>
        <w:rFonts w:eastAsia="Arial" w:cs="Arial"/>
        <w:b/>
        <w:szCs w:val="20"/>
      </w:rPr>
      <w:t xml:space="preserve"> </w:t>
    </w:r>
    <w:r w:rsidR="00167099" w:rsidRPr="004452A2">
      <w:rPr>
        <w:rFonts w:eastAsia="Arial" w:cs="Arial"/>
        <w:b/>
        <w:szCs w:val="20"/>
      </w:rPr>
      <w:t>Galion Board of Health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29B9240D" w:rsidR="00562D90" w:rsidRPr="002160FD" w:rsidRDefault="00895788" w:rsidP="00895788">
    <w:pPr>
      <w:spacing w:after="362"/>
      <w:ind w:left="2851" w:right="3558" w:firstLine="29"/>
      <w:rPr>
        <w:rFonts w:cs="Arial"/>
        <w:szCs w:val="20"/>
      </w:rPr>
    </w:pPr>
    <w:r>
      <w:rPr>
        <w:rFonts w:cs="Arial"/>
        <w:szCs w:val="20"/>
      </w:rPr>
      <w:t xml:space="preserve">  </w:t>
    </w:r>
    <w:r w:rsidR="00F90641">
      <w:rPr>
        <w:rFonts w:cs="Arial"/>
        <w:szCs w:val="20"/>
      </w:rPr>
      <w:t>Tuesday</w:t>
    </w:r>
    <w:r w:rsidR="00167099" w:rsidRPr="004452A2">
      <w:rPr>
        <w:rFonts w:cs="Arial"/>
        <w:szCs w:val="20"/>
      </w:rPr>
      <w:t>,</w:t>
    </w:r>
    <w:r w:rsidR="00F90641">
      <w:rPr>
        <w:rFonts w:cs="Arial"/>
        <w:szCs w:val="20"/>
      </w:rPr>
      <w:t xml:space="preserve"> </w:t>
    </w:r>
    <w:r w:rsidR="00EE11A6">
      <w:rPr>
        <w:rFonts w:cs="Arial"/>
        <w:szCs w:val="20"/>
      </w:rPr>
      <w:t>Ju</w:t>
    </w:r>
    <w:r w:rsidR="002A6381">
      <w:rPr>
        <w:rFonts w:cs="Arial"/>
        <w:szCs w:val="20"/>
      </w:rPr>
      <w:t>ly 11</w:t>
    </w:r>
    <w:r w:rsidR="00F90641">
      <w:rPr>
        <w:rFonts w:cs="Arial"/>
        <w:szCs w:val="20"/>
      </w:rPr>
      <w:t>,</w:t>
    </w:r>
    <w:r w:rsidR="00167099" w:rsidRPr="004452A2">
      <w:rPr>
        <w:rFonts w:cs="Arial"/>
        <w:szCs w:val="20"/>
      </w:rPr>
      <w:t xml:space="preserve"> </w:t>
    </w:r>
    <w:r w:rsidR="00A07976" w:rsidRPr="004452A2">
      <w:rPr>
        <w:rFonts w:cs="Arial"/>
        <w:szCs w:val="20"/>
      </w:rPr>
      <w:t>202</w:t>
    </w:r>
    <w:r w:rsidR="001E3F32">
      <w:rPr>
        <w:rFonts w:cs="Arial"/>
        <w:szCs w:val="20"/>
      </w:rPr>
      <w:t>3</w:t>
    </w:r>
    <w:r w:rsidR="00A07976" w:rsidRPr="004452A2">
      <w:rPr>
        <w:rFonts w:cs="Arial"/>
        <w:szCs w:val="20"/>
      </w:rPr>
      <w:t>,</w:t>
    </w:r>
    <w:r w:rsidR="00167099" w:rsidRPr="004452A2">
      <w:rPr>
        <w:rFonts w:cs="Arial"/>
        <w:szCs w:val="20"/>
      </w:rPr>
      <w:t xml:space="preserve"> 5:</w:t>
    </w:r>
    <w:r w:rsidR="00F90641">
      <w:rPr>
        <w:rFonts w:cs="Arial"/>
        <w:szCs w:val="20"/>
      </w:rPr>
      <w:t>00</w:t>
    </w:r>
    <w:r w:rsidR="00167099" w:rsidRPr="004452A2">
      <w:rPr>
        <w:rFonts w:cs="Arial"/>
        <w:szCs w:val="20"/>
      </w:rPr>
      <w:t>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45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02AD6"/>
    <w:rsid w:val="00002C8F"/>
    <w:rsid w:val="00010D12"/>
    <w:rsid w:val="0002299B"/>
    <w:rsid w:val="000408CE"/>
    <w:rsid w:val="00052AB5"/>
    <w:rsid w:val="00054873"/>
    <w:rsid w:val="000557A4"/>
    <w:rsid w:val="0005738C"/>
    <w:rsid w:val="00060A00"/>
    <w:rsid w:val="00075C1F"/>
    <w:rsid w:val="000819CE"/>
    <w:rsid w:val="00084A20"/>
    <w:rsid w:val="00090BE8"/>
    <w:rsid w:val="00095B85"/>
    <w:rsid w:val="0009658E"/>
    <w:rsid w:val="00097CF4"/>
    <w:rsid w:val="000A05B5"/>
    <w:rsid w:val="000A2E95"/>
    <w:rsid w:val="000B16C0"/>
    <w:rsid w:val="000B2A7A"/>
    <w:rsid w:val="000B6689"/>
    <w:rsid w:val="000C1913"/>
    <w:rsid w:val="000D6E15"/>
    <w:rsid w:val="000E33A5"/>
    <w:rsid w:val="000E4333"/>
    <w:rsid w:val="000E584F"/>
    <w:rsid w:val="000E6731"/>
    <w:rsid w:val="000E77D5"/>
    <w:rsid w:val="00104511"/>
    <w:rsid w:val="00105613"/>
    <w:rsid w:val="001155B3"/>
    <w:rsid w:val="00124B6E"/>
    <w:rsid w:val="00130444"/>
    <w:rsid w:val="0013593D"/>
    <w:rsid w:val="00137AF9"/>
    <w:rsid w:val="00141B30"/>
    <w:rsid w:val="001429AF"/>
    <w:rsid w:val="001440F1"/>
    <w:rsid w:val="00145ED5"/>
    <w:rsid w:val="00147DBC"/>
    <w:rsid w:val="001512DA"/>
    <w:rsid w:val="0016258B"/>
    <w:rsid w:val="00167099"/>
    <w:rsid w:val="00172681"/>
    <w:rsid w:val="00176560"/>
    <w:rsid w:val="001776F3"/>
    <w:rsid w:val="0019088A"/>
    <w:rsid w:val="0019109E"/>
    <w:rsid w:val="00192313"/>
    <w:rsid w:val="001930CB"/>
    <w:rsid w:val="0019327F"/>
    <w:rsid w:val="001938CC"/>
    <w:rsid w:val="00196135"/>
    <w:rsid w:val="001A07A4"/>
    <w:rsid w:val="001A4207"/>
    <w:rsid w:val="001A589E"/>
    <w:rsid w:val="001B4662"/>
    <w:rsid w:val="001B6585"/>
    <w:rsid w:val="001C024D"/>
    <w:rsid w:val="001C0945"/>
    <w:rsid w:val="001D1FF7"/>
    <w:rsid w:val="001D3980"/>
    <w:rsid w:val="001E3F32"/>
    <w:rsid w:val="001E43A3"/>
    <w:rsid w:val="00200DF6"/>
    <w:rsid w:val="0020438E"/>
    <w:rsid w:val="0021375F"/>
    <w:rsid w:val="002157D5"/>
    <w:rsid w:val="002160FD"/>
    <w:rsid w:val="00223996"/>
    <w:rsid w:val="00230725"/>
    <w:rsid w:val="00231606"/>
    <w:rsid w:val="00235CD7"/>
    <w:rsid w:val="00244AEE"/>
    <w:rsid w:val="002456B2"/>
    <w:rsid w:val="002504F3"/>
    <w:rsid w:val="002511B0"/>
    <w:rsid w:val="0025289A"/>
    <w:rsid w:val="002532C5"/>
    <w:rsid w:val="0025562E"/>
    <w:rsid w:val="0025628C"/>
    <w:rsid w:val="002602A0"/>
    <w:rsid w:val="00262B45"/>
    <w:rsid w:val="0027187F"/>
    <w:rsid w:val="00273822"/>
    <w:rsid w:val="002820BE"/>
    <w:rsid w:val="00283564"/>
    <w:rsid w:val="00285F31"/>
    <w:rsid w:val="00287454"/>
    <w:rsid w:val="002926DC"/>
    <w:rsid w:val="002A17AE"/>
    <w:rsid w:val="002A18AB"/>
    <w:rsid w:val="002A3495"/>
    <w:rsid w:val="002A5365"/>
    <w:rsid w:val="002A6381"/>
    <w:rsid w:val="002B52CC"/>
    <w:rsid w:val="002C3460"/>
    <w:rsid w:val="002D5756"/>
    <w:rsid w:val="002D77F4"/>
    <w:rsid w:val="002E2C44"/>
    <w:rsid w:val="002E6DF1"/>
    <w:rsid w:val="002F62F3"/>
    <w:rsid w:val="00300E20"/>
    <w:rsid w:val="003017BC"/>
    <w:rsid w:val="00304BB6"/>
    <w:rsid w:val="003059E1"/>
    <w:rsid w:val="00312E7C"/>
    <w:rsid w:val="00313E38"/>
    <w:rsid w:val="00315528"/>
    <w:rsid w:val="00316862"/>
    <w:rsid w:val="00317CA2"/>
    <w:rsid w:val="0032741E"/>
    <w:rsid w:val="00336D36"/>
    <w:rsid w:val="00343C64"/>
    <w:rsid w:val="00344AE8"/>
    <w:rsid w:val="00350FFB"/>
    <w:rsid w:val="003557D6"/>
    <w:rsid w:val="0036705E"/>
    <w:rsid w:val="00374063"/>
    <w:rsid w:val="00380422"/>
    <w:rsid w:val="003820AA"/>
    <w:rsid w:val="0039222E"/>
    <w:rsid w:val="003A01EC"/>
    <w:rsid w:val="003A2378"/>
    <w:rsid w:val="003A3A9D"/>
    <w:rsid w:val="003A597E"/>
    <w:rsid w:val="003B4703"/>
    <w:rsid w:val="003C1CE7"/>
    <w:rsid w:val="003D1204"/>
    <w:rsid w:val="003D73A6"/>
    <w:rsid w:val="003E053C"/>
    <w:rsid w:val="003E18BB"/>
    <w:rsid w:val="003F1222"/>
    <w:rsid w:val="003F1D08"/>
    <w:rsid w:val="003F35E6"/>
    <w:rsid w:val="003F5377"/>
    <w:rsid w:val="003F708E"/>
    <w:rsid w:val="00406425"/>
    <w:rsid w:val="004079BF"/>
    <w:rsid w:val="00414D4D"/>
    <w:rsid w:val="00417570"/>
    <w:rsid w:val="004218C0"/>
    <w:rsid w:val="00423038"/>
    <w:rsid w:val="00425ED0"/>
    <w:rsid w:val="004452A2"/>
    <w:rsid w:val="0045044B"/>
    <w:rsid w:val="0045118A"/>
    <w:rsid w:val="00465927"/>
    <w:rsid w:val="00474B8E"/>
    <w:rsid w:val="00475C4B"/>
    <w:rsid w:val="00480098"/>
    <w:rsid w:val="004805C5"/>
    <w:rsid w:val="0048510F"/>
    <w:rsid w:val="00485AA0"/>
    <w:rsid w:val="00485FD3"/>
    <w:rsid w:val="0049685D"/>
    <w:rsid w:val="004A2C6C"/>
    <w:rsid w:val="004A595A"/>
    <w:rsid w:val="004B6735"/>
    <w:rsid w:val="004C1356"/>
    <w:rsid w:val="004D05D0"/>
    <w:rsid w:val="004D065F"/>
    <w:rsid w:val="004D1967"/>
    <w:rsid w:val="004D1C77"/>
    <w:rsid w:val="004D4F64"/>
    <w:rsid w:val="004D59F2"/>
    <w:rsid w:val="004D7E93"/>
    <w:rsid w:val="004E41D8"/>
    <w:rsid w:val="004F117C"/>
    <w:rsid w:val="00501C13"/>
    <w:rsid w:val="0050686E"/>
    <w:rsid w:val="00507FCF"/>
    <w:rsid w:val="00510937"/>
    <w:rsid w:val="00511E7B"/>
    <w:rsid w:val="005201D2"/>
    <w:rsid w:val="0053072A"/>
    <w:rsid w:val="00532E00"/>
    <w:rsid w:val="00534424"/>
    <w:rsid w:val="005510B4"/>
    <w:rsid w:val="00562D90"/>
    <w:rsid w:val="00564B02"/>
    <w:rsid w:val="005745DF"/>
    <w:rsid w:val="00575AF7"/>
    <w:rsid w:val="0058209F"/>
    <w:rsid w:val="005839F4"/>
    <w:rsid w:val="00587FE5"/>
    <w:rsid w:val="005908B2"/>
    <w:rsid w:val="00597E1A"/>
    <w:rsid w:val="005A2E27"/>
    <w:rsid w:val="005A3601"/>
    <w:rsid w:val="005A3E5E"/>
    <w:rsid w:val="005B28A5"/>
    <w:rsid w:val="005B5003"/>
    <w:rsid w:val="005B71AD"/>
    <w:rsid w:val="005C534C"/>
    <w:rsid w:val="005C6B07"/>
    <w:rsid w:val="005C6FC4"/>
    <w:rsid w:val="005D2B7D"/>
    <w:rsid w:val="005E66D0"/>
    <w:rsid w:val="005F4055"/>
    <w:rsid w:val="006106D4"/>
    <w:rsid w:val="00611F01"/>
    <w:rsid w:val="0062209A"/>
    <w:rsid w:val="00630B6B"/>
    <w:rsid w:val="006310FB"/>
    <w:rsid w:val="00633002"/>
    <w:rsid w:val="006331BC"/>
    <w:rsid w:val="006342AA"/>
    <w:rsid w:val="006442DD"/>
    <w:rsid w:val="006540F9"/>
    <w:rsid w:val="0066776C"/>
    <w:rsid w:val="006701B6"/>
    <w:rsid w:val="00670F77"/>
    <w:rsid w:val="00671874"/>
    <w:rsid w:val="00681C83"/>
    <w:rsid w:val="006854F7"/>
    <w:rsid w:val="0069333C"/>
    <w:rsid w:val="006952CF"/>
    <w:rsid w:val="006A63C4"/>
    <w:rsid w:val="006B69F8"/>
    <w:rsid w:val="006C29A7"/>
    <w:rsid w:val="006C47DA"/>
    <w:rsid w:val="006C4F4D"/>
    <w:rsid w:val="006C63A9"/>
    <w:rsid w:val="006F0CA0"/>
    <w:rsid w:val="006F4B9C"/>
    <w:rsid w:val="006F728F"/>
    <w:rsid w:val="00701636"/>
    <w:rsid w:val="00710563"/>
    <w:rsid w:val="00715CE1"/>
    <w:rsid w:val="007172FD"/>
    <w:rsid w:val="00724984"/>
    <w:rsid w:val="007308F9"/>
    <w:rsid w:val="00732265"/>
    <w:rsid w:val="007342C4"/>
    <w:rsid w:val="00745892"/>
    <w:rsid w:val="0074607E"/>
    <w:rsid w:val="00746A78"/>
    <w:rsid w:val="0076468D"/>
    <w:rsid w:val="00772865"/>
    <w:rsid w:val="007856D3"/>
    <w:rsid w:val="00787CC6"/>
    <w:rsid w:val="00790D3F"/>
    <w:rsid w:val="00790E12"/>
    <w:rsid w:val="007B06B1"/>
    <w:rsid w:val="007B40FE"/>
    <w:rsid w:val="007C055C"/>
    <w:rsid w:val="007D4BB8"/>
    <w:rsid w:val="007E16EB"/>
    <w:rsid w:val="007E65C0"/>
    <w:rsid w:val="007F08C5"/>
    <w:rsid w:val="007F2AE4"/>
    <w:rsid w:val="007F49DB"/>
    <w:rsid w:val="0080596D"/>
    <w:rsid w:val="00806041"/>
    <w:rsid w:val="00813225"/>
    <w:rsid w:val="00815FEE"/>
    <w:rsid w:val="008335F6"/>
    <w:rsid w:val="0083507F"/>
    <w:rsid w:val="00837299"/>
    <w:rsid w:val="00840799"/>
    <w:rsid w:val="00841E65"/>
    <w:rsid w:val="00855D41"/>
    <w:rsid w:val="00863D12"/>
    <w:rsid w:val="00865BFA"/>
    <w:rsid w:val="0086728A"/>
    <w:rsid w:val="00867BCF"/>
    <w:rsid w:val="0087071B"/>
    <w:rsid w:val="00873B9A"/>
    <w:rsid w:val="00874403"/>
    <w:rsid w:val="008749A3"/>
    <w:rsid w:val="00874F9B"/>
    <w:rsid w:val="0087623F"/>
    <w:rsid w:val="008764DA"/>
    <w:rsid w:val="00886885"/>
    <w:rsid w:val="00895788"/>
    <w:rsid w:val="008A0959"/>
    <w:rsid w:val="008B0F3E"/>
    <w:rsid w:val="008B1C4B"/>
    <w:rsid w:val="008B7FF6"/>
    <w:rsid w:val="008C6E15"/>
    <w:rsid w:val="008D3CFB"/>
    <w:rsid w:val="008E0E64"/>
    <w:rsid w:val="008E4439"/>
    <w:rsid w:val="008F37C7"/>
    <w:rsid w:val="0090528F"/>
    <w:rsid w:val="00905E67"/>
    <w:rsid w:val="00906793"/>
    <w:rsid w:val="0091306F"/>
    <w:rsid w:val="00914EFA"/>
    <w:rsid w:val="00915732"/>
    <w:rsid w:val="00920A75"/>
    <w:rsid w:val="009533D6"/>
    <w:rsid w:val="009536BB"/>
    <w:rsid w:val="009654CB"/>
    <w:rsid w:val="00971726"/>
    <w:rsid w:val="00984B64"/>
    <w:rsid w:val="00986AD0"/>
    <w:rsid w:val="00996069"/>
    <w:rsid w:val="009A57E3"/>
    <w:rsid w:val="009C171B"/>
    <w:rsid w:val="009C3BCF"/>
    <w:rsid w:val="009D1287"/>
    <w:rsid w:val="009D2BB6"/>
    <w:rsid w:val="009E1904"/>
    <w:rsid w:val="009E2EDC"/>
    <w:rsid w:val="009E4D1E"/>
    <w:rsid w:val="00A0026D"/>
    <w:rsid w:val="00A00B2E"/>
    <w:rsid w:val="00A05091"/>
    <w:rsid w:val="00A07976"/>
    <w:rsid w:val="00A13427"/>
    <w:rsid w:val="00A1562D"/>
    <w:rsid w:val="00A203A6"/>
    <w:rsid w:val="00A25F5C"/>
    <w:rsid w:val="00A34108"/>
    <w:rsid w:val="00A355C5"/>
    <w:rsid w:val="00A46131"/>
    <w:rsid w:val="00A516AE"/>
    <w:rsid w:val="00A52304"/>
    <w:rsid w:val="00A53571"/>
    <w:rsid w:val="00A55E74"/>
    <w:rsid w:val="00A70F03"/>
    <w:rsid w:val="00A71AB9"/>
    <w:rsid w:val="00A775E0"/>
    <w:rsid w:val="00A868E8"/>
    <w:rsid w:val="00A9020A"/>
    <w:rsid w:val="00A974A3"/>
    <w:rsid w:val="00AB3C22"/>
    <w:rsid w:val="00AB49CA"/>
    <w:rsid w:val="00AB7D4C"/>
    <w:rsid w:val="00AC1A77"/>
    <w:rsid w:val="00AC1F7E"/>
    <w:rsid w:val="00AC38F8"/>
    <w:rsid w:val="00AC5AE3"/>
    <w:rsid w:val="00AD02F2"/>
    <w:rsid w:val="00AD3342"/>
    <w:rsid w:val="00AD67C0"/>
    <w:rsid w:val="00AE3448"/>
    <w:rsid w:val="00AE4BCB"/>
    <w:rsid w:val="00AE72DE"/>
    <w:rsid w:val="00AE7E55"/>
    <w:rsid w:val="00B020B7"/>
    <w:rsid w:val="00B02A65"/>
    <w:rsid w:val="00B06D67"/>
    <w:rsid w:val="00B209DA"/>
    <w:rsid w:val="00B230E6"/>
    <w:rsid w:val="00B255A8"/>
    <w:rsid w:val="00B25CD3"/>
    <w:rsid w:val="00B418DE"/>
    <w:rsid w:val="00B4358C"/>
    <w:rsid w:val="00B43ED3"/>
    <w:rsid w:val="00B440A8"/>
    <w:rsid w:val="00B4556D"/>
    <w:rsid w:val="00B626C9"/>
    <w:rsid w:val="00B70A5F"/>
    <w:rsid w:val="00B74A44"/>
    <w:rsid w:val="00B74E71"/>
    <w:rsid w:val="00B77F0F"/>
    <w:rsid w:val="00B978D5"/>
    <w:rsid w:val="00BA1482"/>
    <w:rsid w:val="00BA2BE9"/>
    <w:rsid w:val="00BA586B"/>
    <w:rsid w:val="00BC329E"/>
    <w:rsid w:val="00BD29B2"/>
    <w:rsid w:val="00BE5D9D"/>
    <w:rsid w:val="00BE6F9D"/>
    <w:rsid w:val="00BE7378"/>
    <w:rsid w:val="00BF348E"/>
    <w:rsid w:val="00BF5437"/>
    <w:rsid w:val="00C001F8"/>
    <w:rsid w:val="00C0305D"/>
    <w:rsid w:val="00C06D27"/>
    <w:rsid w:val="00C1189C"/>
    <w:rsid w:val="00C24688"/>
    <w:rsid w:val="00C427AB"/>
    <w:rsid w:val="00C46FB9"/>
    <w:rsid w:val="00C53475"/>
    <w:rsid w:val="00C555F2"/>
    <w:rsid w:val="00C56A20"/>
    <w:rsid w:val="00C628C8"/>
    <w:rsid w:val="00C65DD7"/>
    <w:rsid w:val="00C679A0"/>
    <w:rsid w:val="00C723E8"/>
    <w:rsid w:val="00C7736A"/>
    <w:rsid w:val="00C85065"/>
    <w:rsid w:val="00C8753A"/>
    <w:rsid w:val="00C906A0"/>
    <w:rsid w:val="00C95EAD"/>
    <w:rsid w:val="00C96311"/>
    <w:rsid w:val="00CB6488"/>
    <w:rsid w:val="00CB6864"/>
    <w:rsid w:val="00CB6DAF"/>
    <w:rsid w:val="00CC06A3"/>
    <w:rsid w:val="00CD0A4D"/>
    <w:rsid w:val="00CD136B"/>
    <w:rsid w:val="00CD6C1D"/>
    <w:rsid w:val="00CD729E"/>
    <w:rsid w:val="00CE1929"/>
    <w:rsid w:val="00CE3D34"/>
    <w:rsid w:val="00CE3EED"/>
    <w:rsid w:val="00CF0652"/>
    <w:rsid w:val="00CF0738"/>
    <w:rsid w:val="00D02BC2"/>
    <w:rsid w:val="00D042FF"/>
    <w:rsid w:val="00D07949"/>
    <w:rsid w:val="00D117C8"/>
    <w:rsid w:val="00D336E6"/>
    <w:rsid w:val="00D377E8"/>
    <w:rsid w:val="00D4589E"/>
    <w:rsid w:val="00D62E39"/>
    <w:rsid w:val="00D6470F"/>
    <w:rsid w:val="00D67F03"/>
    <w:rsid w:val="00D7405E"/>
    <w:rsid w:val="00D745E2"/>
    <w:rsid w:val="00D76520"/>
    <w:rsid w:val="00D77AEA"/>
    <w:rsid w:val="00D81EE5"/>
    <w:rsid w:val="00D943DF"/>
    <w:rsid w:val="00DA1CCB"/>
    <w:rsid w:val="00DA3E8A"/>
    <w:rsid w:val="00DA5409"/>
    <w:rsid w:val="00DA6A55"/>
    <w:rsid w:val="00DB1D6F"/>
    <w:rsid w:val="00DB6C59"/>
    <w:rsid w:val="00DB6D76"/>
    <w:rsid w:val="00DD07F4"/>
    <w:rsid w:val="00DD6E2D"/>
    <w:rsid w:val="00DD75ED"/>
    <w:rsid w:val="00DE1FF0"/>
    <w:rsid w:val="00DE4E4E"/>
    <w:rsid w:val="00DF2959"/>
    <w:rsid w:val="00DF56AA"/>
    <w:rsid w:val="00E1083A"/>
    <w:rsid w:val="00E12A43"/>
    <w:rsid w:val="00E1302C"/>
    <w:rsid w:val="00E149A2"/>
    <w:rsid w:val="00E221D9"/>
    <w:rsid w:val="00E24DF6"/>
    <w:rsid w:val="00E25573"/>
    <w:rsid w:val="00E25953"/>
    <w:rsid w:val="00E25CA2"/>
    <w:rsid w:val="00E320AB"/>
    <w:rsid w:val="00E35BC3"/>
    <w:rsid w:val="00E36283"/>
    <w:rsid w:val="00E426E2"/>
    <w:rsid w:val="00E52575"/>
    <w:rsid w:val="00E549AE"/>
    <w:rsid w:val="00E60227"/>
    <w:rsid w:val="00E77B8F"/>
    <w:rsid w:val="00E844B4"/>
    <w:rsid w:val="00E8771D"/>
    <w:rsid w:val="00E92005"/>
    <w:rsid w:val="00EA4384"/>
    <w:rsid w:val="00EB0A37"/>
    <w:rsid w:val="00EB1A18"/>
    <w:rsid w:val="00EB43C8"/>
    <w:rsid w:val="00EB6F5F"/>
    <w:rsid w:val="00EB74B4"/>
    <w:rsid w:val="00EC1CDC"/>
    <w:rsid w:val="00EC20EF"/>
    <w:rsid w:val="00EC22D1"/>
    <w:rsid w:val="00EC52F0"/>
    <w:rsid w:val="00ED096D"/>
    <w:rsid w:val="00ED2B5C"/>
    <w:rsid w:val="00ED32BD"/>
    <w:rsid w:val="00EE11A6"/>
    <w:rsid w:val="00EE7D82"/>
    <w:rsid w:val="00EF1D6C"/>
    <w:rsid w:val="00EF248A"/>
    <w:rsid w:val="00F0141D"/>
    <w:rsid w:val="00F037C6"/>
    <w:rsid w:val="00F05ADF"/>
    <w:rsid w:val="00F143D2"/>
    <w:rsid w:val="00F15BE8"/>
    <w:rsid w:val="00F1788A"/>
    <w:rsid w:val="00F23298"/>
    <w:rsid w:val="00F310D6"/>
    <w:rsid w:val="00F37C41"/>
    <w:rsid w:val="00F41B45"/>
    <w:rsid w:val="00F45B07"/>
    <w:rsid w:val="00F5107F"/>
    <w:rsid w:val="00F51636"/>
    <w:rsid w:val="00F5589C"/>
    <w:rsid w:val="00F67B00"/>
    <w:rsid w:val="00F72885"/>
    <w:rsid w:val="00F75345"/>
    <w:rsid w:val="00F90641"/>
    <w:rsid w:val="00F94317"/>
    <w:rsid w:val="00FA0BDC"/>
    <w:rsid w:val="00FA39EA"/>
    <w:rsid w:val="00FA525A"/>
    <w:rsid w:val="00FA5587"/>
    <w:rsid w:val="00FB584E"/>
    <w:rsid w:val="00FC5DAD"/>
    <w:rsid w:val="00FC77A3"/>
    <w:rsid w:val="00FD01B8"/>
    <w:rsid w:val="00FD24A6"/>
    <w:rsid w:val="00FE4B4F"/>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88"/>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89">
      <w:bodyDiv w:val="1"/>
      <w:marLeft w:val="0"/>
      <w:marRight w:val="0"/>
      <w:marTop w:val="0"/>
      <w:marBottom w:val="0"/>
      <w:divBdr>
        <w:top w:val="none" w:sz="0" w:space="0" w:color="auto"/>
        <w:left w:val="none" w:sz="0" w:space="0" w:color="auto"/>
        <w:bottom w:val="none" w:sz="0" w:space="0" w:color="auto"/>
        <w:right w:val="none" w:sz="0" w:space="0" w:color="auto"/>
      </w:divBdr>
      <w:divsChild>
        <w:div w:id="1918393911">
          <w:marLeft w:val="450"/>
          <w:marRight w:val="-225"/>
          <w:marTop w:val="0"/>
          <w:marBottom w:val="0"/>
          <w:divBdr>
            <w:top w:val="none" w:sz="0" w:space="0" w:color="auto"/>
            <w:left w:val="none" w:sz="0" w:space="0" w:color="auto"/>
            <w:bottom w:val="none" w:sz="0" w:space="0" w:color="auto"/>
            <w:right w:val="none" w:sz="0" w:space="0" w:color="auto"/>
          </w:divBdr>
          <w:divsChild>
            <w:div w:id="1931356055">
              <w:marLeft w:val="0"/>
              <w:marRight w:val="0"/>
              <w:marTop w:val="0"/>
              <w:marBottom w:val="0"/>
              <w:divBdr>
                <w:top w:val="none" w:sz="0" w:space="0" w:color="auto"/>
                <w:left w:val="none" w:sz="0" w:space="0" w:color="auto"/>
                <w:bottom w:val="none" w:sz="0" w:space="0" w:color="auto"/>
                <w:right w:val="none" w:sz="0" w:space="0" w:color="auto"/>
              </w:divBdr>
              <w:divsChild>
                <w:div w:id="6077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61550351">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513375213">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575628632">
      <w:bodyDiv w:val="1"/>
      <w:marLeft w:val="0"/>
      <w:marRight w:val="0"/>
      <w:marTop w:val="0"/>
      <w:marBottom w:val="0"/>
      <w:divBdr>
        <w:top w:val="none" w:sz="0" w:space="0" w:color="auto"/>
        <w:left w:val="none" w:sz="0" w:space="0" w:color="auto"/>
        <w:bottom w:val="none" w:sz="0" w:space="0" w:color="auto"/>
        <w:right w:val="none" w:sz="0" w:space="0" w:color="auto"/>
      </w:divBdr>
    </w:div>
    <w:div w:id="584539318">
      <w:bodyDiv w:val="1"/>
      <w:marLeft w:val="0"/>
      <w:marRight w:val="0"/>
      <w:marTop w:val="0"/>
      <w:marBottom w:val="0"/>
      <w:divBdr>
        <w:top w:val="none" w:sz="0" w:space="0" w:color="auto"/>
        <w:left w:val="none" w:sz="0" w:space="0" w:color="auto"/>
        <w:bottom w:val="none" w:sz="0" w:space="0" w:color="auto"/>
        <w:right w:val="none" w:sz="0" w:space="0" w:color="auto"/>
      </w:divBdr>
    </w:div>
    <w:div w:id="630868394">
      <w:bodyDiv w:val="1"/>
      <w:marLeft w:val="0"/>
      <w:marRight w:val="0"/>
      <w:marTop w:val="0"/>
      <w:marBottom w:val="0"/>
      <w:divBdr>
        <w:top w:val="none" w:sz="0" w:space="0" w:color="auto"/>
        <w:left w:val="none" w:sz="0" w:space="0" w:color="auto"/>
        <w:bottom w:val="none" w:sz="0" w:space="0" w:color="auto"/>
        <w:right w:val="none" w:sz="0" w:space="0" w:color="auto"/>
      </w:divBdr>
      <w:divsChild>
        <w:div w:id="1060714995">
          <w:marLeft w:val="450"/>
          <w:marRight w:val="-225"/>
          <w:marTop w:val="0"/>
          <w:marBottom w:val="0"/>
          <w:divBdr>
            <w:top w:val="none" w:sz="0" w:space="0" w:color="auto"/>
            <w:left w:val="none" w:sz="0" w:space="0" w:color="auto"/>
            <w:bottom w:val="none" w:sz="0" w:space="0" w:color="auto"/>
            <w:right w:val="none" w:sz="0" w:space="0" w:color="auto"/>
          </w:divBdr>
          <w:divsChild>
            <w:div w:id="1978101105">
              <w:marLeft w:val="0"/>
              <w:marRight w:val="0"/>
              <w:marTop w:val="0"/>
              <w:marBottom w:val="0"/>
              <w:divBdr>
                <w:top w:val="none" w:sz="0" w:space="0" w:color="auto"/>
                <w:left w:val="none" w:sz="0" w:space="0" w:color="auto"/>
                <w:bottom w:val="none" w:sz="0" w:space="0" w:color="auto"/>
                <w:right w:val="none" w:sz="0" w:space="0" w:color="auto"/>
              </w:divBdr>
              <w:divsChild>
                <w:div w:id="1807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943271915">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11654500">
      <w:bodyDiv w:val="1"/>
      <w:marLeft w:val="0"/>
      <w:marRight w:val="0"/>
      <w:marTop w:val="0"/>
      <w:marBottom w:val="0"/>
      <w:divBdr>
        <w:top w:val="none" w:sz="0" w:space="0" w:color="auto"/>
        <w:left w:val="none" w:sz="0" w:space="0" w:color="auto"/>
        <w:bottom w:val="none" w:sz="0" w:space="0" w:color="auto"/>
        <w:right w:val="none" w:sz="0" w:space="0" w:color="auto"/>
      </w:divBdr>
    </w:div>
    <w:div w:id="1220627492">
      <w:bodyDiv w:val="1"/>
      <w:marLeft w:val="0"/>
      <w:marRight w:val="0"/>
      <w:marTop w:val="0"/>
      <w:marBottom w:val="0"/>
      <w:divBdr>
        <w:top w:val="none" w:sz="0" w:space="0" w:color="auto"/>
        <w:left w:val="none" w:sz="0" w:space="0" w:color="auto"/>
        <w:bottom w:val="none" w:sz="0" w:space="0" w:color="auto"/>
        <w:right w:val="none" w:sz="0" w:space="0" w:color="auto"/>
      </w:divBdr>
      <w:divsChild>
        <w:div w:id="1467435946">
          <w:marLeft w:val="450"/>
          <w:marRight w:val="-225"/>
          <w:marTop w:val="0"/>
          <w:marBottom w:val="0"/>
          <w:divBdr>
            <w:top w:val="none" w:sz="0" w:space="0" w:color="auto"/>
            <w:left w:val="none" w:sz="0" w:space="0" w:color="auto"/>
            <w:bottom w:val="none" w:sz="0" w:space="0" w:color="auto"/>
            <w:right w:val="none" w:sz="0" w:space="0" w:color="auto"/>
          </w:divBdr>
          <w:divsChild>
            <w:div w:id="201093767">
              <w:marLeft w:val="0"/>
              <w:marRight w:val="0"/>
              <w:marTop w:val="0"/>
              <w:marBottom w:val="0"/>
              <w:divBdr>
                <w:top w:val="none" w:sz="0" w:space="0" w:color="auto"/>
                <w:left w:val="none" w:sz="0" w:space="0" w:color="auto"/>
                <w:bottom w:val="none" w:sz="0" w:space="0" w:color="auto"/>
                <w:right w:val="none" w:sz="0" w:space="0" w:color="auto"/>
              </w:divBdr>
              <w:divsChild>
                <w:div w:id="9375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474">
      <w:bodyDiv w:val="1"/>
      <w:marLeft w:val="0"/>
      <w:marRight w:val="0"/>
      <w:marTop w:val="0"/>
      <w:marBottom w:val="0"/>
      <w:divBdr>
        <w:top w:val="none" w:sz="0" w:space="0" w:color="auto"/>
        <w:left w:val="none" w:sz="0" w:space="0" w:color="auto"/>
        <w:bottom w:val="none" w:sz="0" w:space="0" w:color="auto"/>
        <w:right w:val="none" w:sz="0" w:space="0" w:color="auto"/>
      </w:divBdr>
    </w:div>
    <w:div w:id="1229264829">
      <w:bodyDiv w:val="1"/>
      <w:marLeft w:val="0"/>
      <w:marRight w:val="0"/>
      <w:marTop w:val="0"/>
      <w:marBottom w:val="0"/>
      <w:divBdr>
        <w:top w:val="none" w:sz="0" w:space="0" w:color="auto"/>
        <w:left w:val="none" w:sz="0" w:space="0" w:color="auto"/>
        <w:bottom w:val="none" w:sz="0" w:space="0" w:color="auto"/>
        <w:right w:val="none" w:sz="0" w:space="0" w:color="auto"/>
      </w:divBdr>
    </w:div>
    <w:div w:id="1272662951">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462771338">
      <w:bodyDiv w:val="1"/>
      <w:marLeft w:val="0"/>
      <w:marRight w:val="0"/>
      <w:marTop w:val="0"/>
      <w:marBottom w:val="0"/>
      <w:divBdr>
        <w:top w:val="none" w:sz="0" w:space="0" w:color="auto"/>
        <w:left w:val="none" w:sz="0" w:space="0" w:color="auto"/>
        <w:bottom w:val="none" w:sz="0" w:space="0" w:color="auto"/>
        <w:right w:val="none" w:sz="0" w:space="0" w:color="auto"/>
      </w:divBdr>
      <w:divsChild>
        <w:div w:id="1230726850">
          <w:marLeft w:val="450"/>
          <w:marRight w:val="-225"/>
          <w:marTop w:val="0"/>
          <w:marBottom w:val="0"/>
          <w:divBdr>
            <w:top w:val="none" w:sz="0" w:space="0" w:color="auto"/>
            <w:left w:val="none" w:sz="0" w:space="0" w:color="auto"/>
            <w:bottom w:val="none" w:sz="0" w:space="0" w:color="auto"/>
            <w:right w:val="none" w:sz="0" w:space="0" w:color="auto"/>
          </w:divBdr>
          <w:divsChild>
            <w:div w:id="659387412">
              <w:marLeft w:val="0"/>
              <w:marRight w:val="0"/>
              <w:marTop w:val="0"/>
              <w:marBottom w:val="0"/>
              <w:divBdr>
                <w:top w:val="none" w:sz="0" w:space="0" w:color="auto"/>
                <w:left w:val="none" w:sz="0" w:space="0" w:color="auto"/>
                <w:bottom w:val="none" w:sz="0" w:space="0" w:color="auto"/>
                <w:right w:val="none" w:sz="0" w:space="0" w:color="auto"/>
              </w:divBdr>
              <w:divsChild>
                <w:div w:id="962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6059">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39591503">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1985891471">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nthly%20Report%20-%20EH,%20June%202023.pdf" TargetMode="External"/><Relationship Id="rId13" Type="http://schemas.openxmlformats.org/officeDocument/2006/relationships/hyperlink" Target="https://www.kent.edu/publichealth/local-boards-health-continuing-education-lectures" TargetMode="External"/><Relationship Id="rId18" Type="http://schemas.openxmlformats.org/officeDocument/2006/relationships/hyperlink" Target="School%20Nurse%20Contract%20-%20Galion%20City%20Schools%202023-2024%20Draft.docx" TargetMode="External"/><Relationship Id="rId26" Type="http://schemas.openxmlformats.org/officeDocument/2006/relationships/hyperlink" Target="Immunization%20Clinic%20-Triage%202023.pdf" TargetMode="External"/><Relationship Id="rId3" Type="http://schemas.openxmlformats.org/officeDocument/2006/relationships/settings" Target="settings.xml"/><Relationship Id="rId21" Type="http://schemas.openxmlformats.org/officeDocument/2006/relationships/hyperlink" Target="Fee%20Schedule%20for%20time%20of%20service%202023.pdf" TargetMode="External"/><Relationship Id="rId34" Type="http://schemas.openxmlformats.org/officeDocument/2006/relationships/footer" Target="footer3.xml"/><Relationship Id="rId7" Type="http://schemas.openxmlformats.org/officeDocument/2006/relationships/hyperlink" Target="Monthly%20Report%20-%20HC,%20June%202023.pdf" TargetMode="External"/><Relationship Id="rId12" Type="http://schemas.openxmlformats.org/officeDocument/2006/relationships/hyperlink" Target="https://www.ohioattorneygeneral.gov/Legal/Sunshine-Laws/Sunshine-Law-Training" TargetMode="External"/><Relationship Id="rId17" Type="http://schemas.openxmlformats.org/officeDocument/2006/relationships/hyperlink" Target="Res%202023-168%20EH%20Est%20a%20fee%20for%20Exam%20Proctoring%20(signed).pdf" TargetMode="External"/><Relationship Id="rId25" Type="http://schemas.openxmlformats.org/officeDocument/2006/relationships/hyperlink" Target="Old%20Fee%20Schedule.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scal%20Reports%2005-2023%20(final).pdf" TargetMode="External"/><Relationship Id="rId20" Type="http://schemas.openxmlformats.org/officeDocument/2006/relationships/hyperlink" Target="Fee%20Schedule%20VFC%202023.pdf"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tract%20-%20The%20Baldwin%20Group.pdf" TargetMode="External"/><Relationship Id="rId24" Type="http://schemas.openxmlformats.org/officeDocument/2006/relationships/hyperlink" Target="Fee%20Analysis%202023.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inutes%20-%20June%202023%20Mtg%20(Final).pdf" TargetMode="External"/><Relationship Id="rId23" Type="http://schemas.openxmlformats.org/officeDocument/2006/relationships/hyperlink" Target="Fee%20Schedule%202023.pdf" TargetMode="External"/><Relationship Id="rId28" Type="http://schemas.openxmlformats.org/officeDocument/2006/relationships/image" Target="media/image1.emf"/><Relationship Id="rId36" Type="http://schemas.openxmlformats.org/officeDocument/2006/relationships/theme" Target="theme/theme1.xml"/><Relationship Id="rId10" Type="http://schemas.openxmlformats.org/officeDocument/2006/relationships/hyperlink" Target="Contract%20-%20Audiometer%20loan%20from%20ODH.pdf" TargetMode="External"/><Relationship Id="rId19" Type="http://schemas.openxmlformats.org/officeDocument/2006/relationships/hyperlink" Target="School%20Nurse%20Contract%20-%20Galion%20City%20Schools%20Attachment%20A%202023-24.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onthly%20Report%20-%20DON,%20June%202023.pdf" TargetMode="External"/><Relationship Id="rId14" Type="http://schemas.openxmlformats.org/officeDocument/2006/relationships/hyperlink" Target="https://galionhealthorg.blueskymeeting.com/meeting_groups/225/item_attachments/66666" TargetMode="External"/><Relationship Id="rId22" Type="http://schemas.openxmlformats.org/officeDocument/2006/relationships/hyperlink" Target="Fee%20Schedule%20for%20Vaccines%202023.pdf" TargetMode="External"/><Relationship Id="rId27" Type="http://schemas.openxmlformats.org/officeDocument/2006/relationships/hyperlink" Target="file:///\\10.10.10.2\Share\Board%20of%20Health\BOH%20Meetings\Minutes%202023\2023%20Board%20of%20Health%20Meeting%20Dates.docx" TargetMode="External"/><Relationship Id="rId30" Type="http://schemas.openxmlformats.org/officeDocument/2006/relationships/image" Target="media/image3.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2975</TotalTime>
  <Pages>11</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73</cp:revision>
  <cp:lastPrinted>2023-07-11T20:13:00Z</cp:lastPrinted>
  <dcterms:created xsi:type="dcterms:W3CDTF">2023-05-15T17:34:00Z</dcterms:created>
  <dcterms:modified xsi:type="dcterms:W3CDTF">2023-07-20T14:31:00Z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52b90cca8bc2eec7ddf39aff4c6f564fe759f3ee7a3db29d94a61e40bd4a6e4c</vt:lpwstr>
  </property>
</Properties>
</file>