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FC" w:rsidRDefault="00DE7EFC" w:rsidP="00DE7EFC">
      <w:pPr>
        <w:jc w:val="center"/>
      </w:pPr>
      <w:r>
        <w:t>Nursing Monthly Report</w:t>
      </w:r>
    </w:p>
    <w:p w:rsidR="00DE7EFC" w:rsidRDefault="00DE7EFC" w:rsidP="00DE7EFC">
      <w:pPr>
        <w:jc w:val="center"/>
      </w:pPr>
      <w:r>
        <w:t xml:space="preserve">June 2013 </w:t>
      </w:r>
    </w:p>
    <w:p w:rsidR="00DE7EFC" w:rsidRPr="002646FE" w:rsidRDefault="00DE7EFC" w:rsidP="00DE7EFC">
      <w:pPr>
        <w:numPr>
          <w:ilvl w:val="0"/>
          <w:numId w:val="1"/>
        </w:numPr>
        <w:spacing w:after="0" w:line="240" w:lineRule="auto"/>
        <w:rPr>
          <w:b/>
        </w:rPr>
      </w:pPr>
      <w:r w:rsidRPr="002646FE">
        <w:rPr>
          <w:b/>
        </w:rPr>
        <w:t>Accreditation of the Galion City Health Department:</w:t>
      </w:r>
    </w:p>
    <w:p w:rsidR="00DE7EFC" w:rsidRDefault="00DE7EFC" w:rsidP="00DE7EFC">
      <w:pPr>
        <w:numPr>
          <w:ilvl w:val="1"/>
          <w:numId w:val="1"/>
        </w:numPr>
        <w:spacing w:after="0" w:line="240" w:lineRule="auto"/>
      </w:pPr>
      <w:r>
        <w:t>Brittany and Sandy attended ODH Human Trafficking: An Update for Nurses Working in Ohio Schools.</w:t>
      </w:r>
    </w:p>
    <w:p w:rsidR="00DE7EFC" w:rsidRDefault="00DE7EFC" w:rsidP="00DE7EFC">
      <w:pPr>
        <w:numPr>
          <w:ilvl w:val="1"/>
          <w:numId w:val="1"/>
        </w:numPr>
        <w:spacing w:after="0" w:line="240" w:lineRule="auto"/>
      </w:pPr>
      <w:r>
        <w:t xml:space="preserve">Brittany and Sandy attended ODH Public Health Nurses: Successful Partnerships with Ohio Schools. </w:t>
      </w:r>
    </w:p>
    <w:p w:rsidR="00DE7EFC" w:rsidRDefault="00DE7EFC" w:rsidP="00DE7EFC">
      <w:pPr>
        <w:numPr>
          <w:ilvl w:val="1"/>
          <w:numId w:val="1"/>
        </w:numPr>
        <w:spacing w:after="0" w:line="240" w:lineRule="auto"/>
      </w:pPr>
      <w:r>
        <w:t xml:space="preserve">Committee (Sandy, Stephanie, and Dr. Novack) continued discussions – Focus dates determined and prioritized Domains for completion. </w:t>
      </w:r>
    </w:p>
    <w:p w:rsidR="00DE7EFC" w:rsidRPr="002646FE" w:rsidRDefault="00DE7EFC" w:rsidP="00DE7EFC">
      <w:pPr>
        <w:spacing w:after="0" w:line="240" w:lineRule="auto"/>
        <w:ind w:left="1440"/>
      </w:pPr>
    </w:p>
    <w:p w:rsidR="00DE7EFC" w:rsidRPr="002646FE" w:rsidRDefault="00DE7EFC" w:rsidP="00DE7EFC">
      <w:pPr>
        <w:numPr>
          <w:ilvl w:val="0"/>
          <w:numId w:val="1"/>
        </w:numPr>
        <w:spacing w:after="0" w:line="240" w:lineRule="auto"/>
        <w:rPr>
          <w:b/>
        </w:rPr>
      </w:pPr>
      <w:r w:rsidRPr="002646FE">
        <w:rPr>
          <w:b/>
        </w:rPr>
        <w:t>Rationalize nursing functions.</w:t>
      </w:r>
    </w:p>
    <w:p w:rsidR="00DE7EFC" w:rsidRDefault="00DE7EFC" w:rsidP="00DE7EFC">
      <w:pPr>
        <w:pStyle w:val="ListParagraph"/>
        <w:numPr>
          <w:ilvl w:val="1"/>
          <w:numId w:val="1"/>
        </w:numPr>
        <w:contextualSpacing/>
        <w:rPr>
          <w:rFonts w:asciiTheme="minorHAnsi" w:hAnsiTheme="minorHAnsi"/>
        </w:rPr>
      </w:pPr>
      <w:r w:rsidRPr="00DE7EFC">
        <w:rPr>
          <w:rFonts w:asciiTheme="minorHAnsi" w:hAnsiTheme="minorHAnsi"/>
        </w:rPr>
        <w:t>This month – Immunizations</w:t>
      </w:r>
      <w:r>
        <w:rPr>
          <w:rFonts w:asciiTheme="minorHAnsi" w:hAnsiTheme="minorHAnsi"/>
        </w:rPr>
        <w:t xml:space="preserve"> </w:t>
      </w:r>
      <w:r w:rsidRPr="00DE7EFC">
        <w:rPr>
          <w:rFonts w:asciiTheme="minorHAnsi" w:hAnsiTheme="minorHAnsi"/>
        </w:rPr>
        <w:t xml:space="preserve">and Car Seat Education was the main focus of programs. </w:t>
      </w:r>
      <w:r w:rsidR="00764E5D">
        <w:rPr>
          <w:rFonts w:asciiTheme="minorHAnsi" w:hAnsiTheme="minorHAnsi"/>
        </w:rPr>
        <w:t xml:space="preserve"> See attached graphs. </w:t>
      </w:r>
    </w:p>
    <w:p w:rsidR="00DE7EFC" w:rsidRPr="00DE7EFC" w:rsidRDefault="00DE7EFC" w:rsidP="00DE7EFC">
      <w:pPr>
        <w:pStyle w:val="ListParagraph"/>
        <w:ind w:left="1440"/>
        <w:contextualSpacing/>
        <w:rPr>
          <w:rFonts w:asciiTheme="minorHAnsi" w:hAnsiTheme="minorHAnsi"/>
        </w:rPr>
      </w:pPr>
    </w:p>
    <w:p w:rsidR="00DE7EFC" w:rsidRDefault="00DE7EFC" w:rsidP="00DE7EFC">
      <w:pPr>
        <w:pStyle w:val="ListParagraph"/>
        <w:ind w:left="1440"/>
        <w:contextualSpacing/>
        <w:rPr>
          <w:rFonts w:asciiTheme="minorHAnsi" w:hAnsiTheme="minorHAnsi"/>
        </w:rPr>
      </w:pPr>
    </w:p>
    <w:p w:rsidR="00DE7EFC" w:rsidRPr="002646FE" w:rsidRDefault="00DE7EFC" w:rsidP="00DE7EFC">
      <w:pPr>
        <w:ind w:left="720"/>
        <w:rPr>
          <w:bCs/>
          <w:i/>
          <w:iCs/>
        </w:rPr>
      </w:pPr>
    </w:p>
    <w:p w:rsidR="00DE7EFC" w:rsidRDefault="00DE7EFC" w:rsidP="00DE7EFC"/>
    <w:p w:rsidR="00DE7EFC" w:rsidRDefault="00DE7EFC" w:rsidP="00DE7EFC">
      <w:pPr>
        <w:rPr>
          <w:u w:val="single"/>
        </w:rPr>
      </w:pPr>
      <w:r w:rsidRPr="00E97FF9">
        <w:rPr>
          <w:u w:val="single"/>
        </w:rPr>
        <w:t>Communicable Diseases/Reportable</w:t>
      </w:r>
      <w:r>
        <w:rPr>
          <w:u w:val="single"/>
        </w:rPr>
        <w:t>—I S 3701-36-04-01</w:t>
      </w:r>
    </w:p>
    <w:p w:rsidR="00DE7EFC" w:rsidRDefault="00DE7EFC" w:rsidP="00DE7EFC">
      <w:r>
        <w:t xml:space="preserve">Chlamydia </w:t>
      </w:r>
      <w:r>
        <w:tab/>
      </w:r>
      <w:r>
        <w:tab/>
        <w:t xml:space="preserve"> </w:t>
      </w:r>
      <w:r>
        <w:tab/>
        <w:t xml:space="preserve"> </w:t>
      </w:r>
      <w:r w:rsidR="00764E5D">
        <w:t>2</w:t>
      </w:r>
      <w:r>
        <w:tab/>
      </w:r>
      <w:r>
        <w:tab/>
      </w:r>
      <w:r>
        <w:tab/>
        <w:t xml:space="preserve">Year to date </w:t>
      </w:r>
      <w:r>
        <w:tab/>
      </w:r>
      <w:r w:rsidR="00764E5D">
        <w:t>16</w:t>
      </w:r>
    </w:p>
    <w:p w:rsidR="00DE7EFC" w:rsidRDefault="00DE7EFC" w:rsidP="00DE7EFC">
      <w:r>
        <w:t xml:space="preserve">Hepatitis C, Chronic- </w:t>
      </w:r>
      <w:r>
        <w:tab/>
      </w:r>
      <w:r>
        <w:tab/>
      </w:r>
      <w:r w:rsidR="00764E5D">
        <w:t>3</w:t>
      </w:r>
      <w:r>
        <w:tab/>
      </w:r>
      <w:r>
        <w:tab/>
      </w:r>
      <w:r>
        <w:tab/>
        <w:t xml:space="preserve">Year to date </w:t>
      </w:r>
      <w:r>
        <w:tab/>
        <w:t>1</w:t>
      </w:r>
      <w:r w:rsidR="00764E5D">
        <w:t>5</w:t>
      </w:r>
    </w:p>
    <w:p w:rsidR="000E2CD9" w:rsidRDefault="000E2CD9"/>
    <w:sectPr w:rsidR="000E2CD9" w:rsidSect="000E2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62DF"/>
    <w:multiLevelType w:val="hybridMultilevel"/>
    <w:tmpl w:val="015ECB40"/>
    <w:lvl w:ilvl="0" w:tplc="D0249B8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7EFC"/>
    <w:rsid w:val="000E2CD9"/>
    <w:rsid w:val="00506A1D"/>
    <w:rsid w:val="00764E5D"/>
    <w:rsid w:val="009016DC"/>
    <w:rsid w:val="00DE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EFC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sandy.crossland</dc:creator>
  <cp:keywords/>
  <dc:description/>
  <cp:lastModifiedBy>Stephen.Novack</cp:lastModifiedBy>
  <cp:revision>2</cp:revision>
  <cp:lastPrinted>2013-07-01T17:30:00Z</cp:lastPrinted>
  <dcterms:created xsi:type="dcterms:W3CDTF">2013-07-05T19:53:00Z</dcterms:created>
  <dcterms:modified xsi:type="dcterms:W3CDTF">2013-07-05T19:53:00Z</dcterms:modified>
</cp:coreProperties>
</file>