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8C08B" w14:textId="77777777" w:rsidR="00475E65" w:rsidRPr="00505679" w:rsidRDefault="00475E65"/>
    <w:tbl>
      <w:tblPr>
        <w:tblW w:w="0" w:type="auto"/>
        <w:tblInd w:w="115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CellMar>
          <w:top w:w="29" w:type="dxa"/>
          <w:left w:w="29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3205"/>
        <w:gridCol w:w="7460"/>
      </w:tblGrid>
      <w:tr w:rsidR="00505679" w:rsidRPr="00505679" w14:paraId="1B88C6D3" w14:textId="77777777" w:rsidTr="005C3D93">
        <w:tc>
          <w:tcPr>
            <w:tcW w:w="10665" w:type="dxa"/>
            <w:gridSpan w:val="2"/>
            <w:shd w:val="clear" w:color="auto" w:fill="4C4C4C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09F54E6" w14:textId="213A5F48" w:rsidR="0077736B" w:rsidRPr="00191631" w:rsidRDefault="00191631" w:rsidP="0077736B">
            <w:pPr>
              <w:rPr>
                <w:rFonts w:ascii="Calibri" w:hAnsi="Calibri" w:cs="Calibri"/>
                <w:b/>
                <w:i/>
                <w:color w:val="FFFFFF" w:themeColor="background1"/>
                <w:sz w:val="22"/>
                <w:szCs w:val="22"/>
              </w:rPr>
            </w:pPr>
            <w:r w:rsidRPr="00191631">
              <w:rPr>
                <w:rFonts w:ascii="Calibri" w:hAnsi="Calibri" w:cs="Calibri"/>
                <w:b/>
                <w:i/>
                <w:color w:val="FFFFFF" w:themeColor="background1"/>
                <w:sz w:val="22"/>
                <w:szCs w:val="22"/>
              </w:rPr>
              <w:t>POLICY AND PROCEDURE</w:t>
            </w:r>
          </w:p>
        </w:tc>
      </w:tr>
      <w:tr w:rsidR="00505679" w:rsidRPr="00505679" w14:paraId="23545F2D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69403E84" w14:textId="77777777" w:rsidR="0077736B" w:rsidRPr="00505679" w:rsidRDefault="0077736B" w:rsidP="0077736B">
            <w:pPr>
              <w:ind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SUBJECT/TITLE:  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60AB3670" w14:textId="35C00CA8" w:rsidR="0077736B" w:rsidRPr="006B2EB0" w:rsidRDefault="006B2831" w:rsidP="006B283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6B2EB0">
              <w:rPr>
                <w:rFonts w:ascii="Calibri" w:hAnsi="Calibri" w:cs="Calibri"/>
                <w:bCs/>
                <w:sz w:val="22"/>
                <w:szCs w:val="22"/>
              </w:rPr>
              <w:t xml:space="preserve"> Remote Work </w:t>
            </w:r>
            <w:r w:rsidR="00504FCA">
              <w:rPr>
                <w:rFonts w:ascii="Calibri" w:hAnsi="Calibri" w:cs="Calibri"/>
                <w:bCs/>
                <w:sz w:val="22"/>
                <w:szCs w:val="22"/>
              </w:rPr>
              <w:t>–</w:t>
            </w:r>
            <w:r w:rsidRPr="006B2EB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504FCA">
              <w:rPr>
                <w:rFonts w:ascii="Calibri" w:hAnsi="Calibri" w:cs="Calibri"/>
                <w:bCs/>
                <w:sz w:val="22"/>
                <w:szCs w:val="22"/>
              </w:rPr>
              <w:t>Hybrid Schedule</w:t>
            </w:r>
          </w:p>
        </w:tc>
      </w:tr>
      <w:tr w:rsidR="00505679" w:rsidRPr="00505679" w14:paraId="216D1952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76D3F7D1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SCOPE:</w:t>
            </w:r>
            <w:r w:rsidRPr="0050567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3CD70F27" w14:textId="5B530D09" w:rsidR="001F5074" w:rsidRPr="006B2EB0" w:rsidRDefault="008E2079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 w:rsidRPr="006B2EB0">
              <w:rPr>
                <w:rFonts w:ascii="Calibri" w:hAnsi="Calibri" w:cs="Calibri"/>
                <w:bCs/>
                <w:sz w:val="22"/>
                <w:szCs w:val="22"/>
              </w:rPr>
              <w:t>Case By Case</w:t>
            </w:r>
          </w:p>
        </w:tc>
      </w:tr>
      <w:tr w:rsidR="00505679" w:rsidRPr="00505679" w14:paraId="585DA515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71712392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CONTACT PERSON &amp; DIVISION: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1C6E8E81" w14:textId="5ED56A1B" w:rsidR="001F5074" w:rsidRPr="006B2EB0" w:rsidRDefault="00D92B5C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 w:rsidRPr="006B2EB0">
              <w:rPr>
                <w:rFonts w:ascii="Calibri" w:hAnsi="Calibri" w:cs="Calibri"/>
                <w:bCs/>
                <w:sz w:val="22"/>
                <w:szCs w:val="22"/>
              </w:rPr>
              <w:t>Andrea Barnes, Health Commissioner, Administration</w:t>
            </w:r>
            <w:r w:rsidR="00505679" w:rsidRPr="006B2EB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</w:tr>
      <w:tr w:rsidR="00505679" w:rsidRPr="00505679" w14:paraId="723E7D8C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1B92F5A4" w14:textId="77777777" w:rsidR="001F5074" w:rsidRPr="00505679" w:rsidRDefault="001F5074">
            <w:pPr>
              <w:ind w:right="-115"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ORIGINAL DATE ADOPTED: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6FE65457" w14:textId="102AF1F1" w:rsidR="001F5074" w:rsidRPr="006B2EB0" w:rsidRDefault="00D92B5C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 w:rsidRPr="006B2EB0">
              <w:rPr>
                <w:rFonts w:ascii="Calibri" w:hAnsi="Calibri" w:cs="Calibri"/>
                <w:bCs/>
                <w:sz w:val="22"/>
                <w:szCs w:val="22"/>
              </w:rPr>
              <w:t>December 10, 2024</w:t>
            </w:r>
          </w:p>
        </w:tc>
      </w:tr>
      <w:tr w:rsidR="00505679" w:rsidRPr="00505679" w14:paraId="16AC704C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62634C15" w14:textId="77777777" w:rsidR="001F5074" w:rsidRPr="00505679" w:rsidRDefault="001F5074" w:rsidP="0077736B">
            <w:pPr>
              <w:ind w:right="-115"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LATEST EFFECTIVE DATE: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166AB4F2" w14:textId="05B198E9" w:rsidR="001F5074" w:rsidRPr="006B2EB0" w:rsidRDefault="00D92B5C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 w:rsidRPr="006B2EB0">
              <w:rPr>
                <w:rFonts w:ascii="Calibri" w:hAnsi="Calibri" w:cs="Calibri"/>
                <w:bCs/>
                <w:sz w:val="22"/>
                <w:szCs w:val="22"/>
              </w:rPr>
              <w:t>12/10/2024</w:t>
            </w:r>
          </w:p>
        </w:tc>
      </w:tr>
      <w:tr w:rsidR="00505679" w:rsidRPr="00505679" w14:paraId="0A888D21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705CD8EA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REVIEW/REVISION DATE(S):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34FA89E3" w14:textId="19758861" w:rsidR="001F5074" w:rsidRPr="006B2EB0" w:rsidRDefault="001F5074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05679" w:rsidRPr="00505679" w14:paraId="3B7AA01B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339ADF4A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REVIEW FREQUENCY:</w:t>
            </w:r>
            <w:r w:rsidRPr="00505679">
              <w:rPr>
                <w:rFonts w:ascii="Calibri" w:hAnsi="Calibri" w:cs="Calibri"/>
                <w:sz w:val="22"/>
                <w:szCs w:val="22"/>
              </w:rPr>
              <w:t xml:space="preserve">  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5774EB7B" w14:textId="350F6CD6" w:rsidR="001F5074" w:rsidRPr="006B2EB0" w:rsidRDefault="00190AE5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 w:rsidRPr="006B2EB0">
              <w:rPr>
                <w:rFonts w:ascii="Calibri" w:hAnsi="Calibri" w:cs="Calibri"/>
                <w:bCs/>
                <w:sz w:val="22"/>
                <w:szCs w:val="22"/>
              </w:rPr>
              <w:t>Annually</w:t>
            </w:r>
          </w:p>
        </w:tc>
      </w:tr>
      <w:tr w:rsidR="00505679" w:rsidRPr="00505679" w14:paraId="67622D24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6A5CFE27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b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sz w:val="22"/>
                <w:szCs w:val="22"/>
              </w:rPr>
              <w:t>TOTAL # OF PAGES:</w:t>
            </w:r>
            <w:r w:rsidRPr="00505679">
              <w:rPr>
                <w:rStyle w:val="PageNumber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0C8F0FEA" w14:textId="2D8DF2CF" w:rsidR="001F5074" w:rsidRPr="006B2EB0" w:rsidRDefault="00B8715F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</w:tr>
      <w:tr w:rsidR="00505679" w:rsidRPr="00505679" w14:paraId="5A81F50A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3C6AB391" w14:textId="77777777" w:rsidR="0077736B" w:rsidRPr="00505679" w:rsidRDefault="0077736B" w:rsidP="0077736B">
            <w:pPr>
              <w:ind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BOH APPROVAL DATE: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64779452" w14:textId="0057FE59" w:rsidR="0077736B" w:rsidRPr="006B2EB0" w:rsidRDefault="00190AE5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 w:rsidRPr="006B2EB0">
              <w:rPr>
                <w:rFonts w:ascii="Calibri" w:hAnsi="Calibri" w:cs="Calibri"/>
                <w:bCs/>
                <w:sz w:val="22"/>
                <w:szCs w:val="22"/>
              </w:rPr>
              <w:t>12/10/24</w:t>
            </w:r>
          </w:p>
        </w:tc>
      </w:tr>
    </w:tbl>
    <w:p w14:paraId="46A26603" w14:textId="77777777" w:rsidR="0077736B" w:rsidRPr="00505679" w:rsidRDefault="0077736B" w:rsidP="0077736B">
      <w:pPr>
        <w:rPr>
          <w:rFonts w:ascii="Calibri" w:hAnsi="Calibri" w:cs="Calibri"/>
          <w:b/>
          <w:sz w:val="22"/>
          <w:szCs w:val="22"/>
          <w:u w:val="single"/>
        </w:rPr>
      </w:pPr>
    </w:p>
    <w:p w14:paraId="5F3051B6" w14:textId="77777777" w:rsidR="006677D7" w:rsidRPr="00505679" w:rsidRDefault="006677D7" w:rsidP="00391DA2">
      <w:pPr>
        <w:shd w:val="clear" w:color="auto" w:fill="D9D9D9"/>
        <w:rPr>
          <w:rFonts w:ascii="Calibri" w:hAnsi="Calibri" w:cs="Calibri"/>
          <w:b/>
          <w:sz w:val="22"/>
          <w:szCs w:val="22"/>
          <w:u w:val="single"/>
        </w:rPr>
      </w:pPr>
      <w:r w:rsidRPr="00505679">
        <w:rPr>
          <w:rFonts w:ascii="Calibri" w:hAnsi="Calibri" w:cs="Calibri"/>
          <w:b/>
          <w:sz w:val="22"/>
          <w:szCs w:val="22"/>
        </w:rPr>
        <w:t>PURPOSE</w:t>
      </w:r>
    </w:p>
    <w:p w14:paraId="7288C5D8" w14:textId="11AC1B88" w:rsidR="00D71E74" w:rsidRPr="00505679" w:rsidRDefault="006677D7" w:rsidP="0077736B">
      <w:pPr>
        <w:rPr>
          <w:rFonts w:ascii="Calibri" w:hAnsi="Calibri" w:cs="Calibri"/>
          <w:sz w:val="22"/>
          <w:szCs w:val="22"/>
        </w:rPr>
      </w:pPr>
      <w:r w:rsidRPr="00505679">
        <w:rPr>
          <w:rFonts w:ascii="Calibri" w:hAnsi="Calibri" w:cs="Calibri"/>
          <w:sz w:val="22"/>
          <w:szCs w:val="22"/>
        </w:rPr>
        <w:t>The intent of this document is to</w:t>
      </w:r>
      <w:r w:rsidR="00D71E74" w:rsidRPr="00505679">
        <w:rPr>
          <w:rFonts w:ascii="Calibri" w:hAnsi="Calibri" w:cs="Calibri"/>
          <w:sz w:val="22"/>
          <w:szCs w:val="22"/>
        </w:rPr>
        <w:t xml:space="preserve"> </w:t>
      </w:r>
      <w:r w:rsidR="007D0879">
        <w:rPr>
          <w:rFonts w:ascii="Calibri" w:hAnsi="Calibri" w:cs="Calibri"/>
          <w:sz w:val="22"/>
          <w:szCs w:val="22"/>
        </w:rPr>
        <w:t>ensure that the Galion City Health Department is meeting our mission and vision</w:t>
      </w:r>
      <w:r w:rsidR="006C6177">
        <w:rPr>
          <w:rFonts w:ascii="Calibri" w:hAnsi="Calibri" w:cs="Calibri"/>
          <w:sz w:val="22"/>
          <w:szCs w:val="22"/>
        </w:rPr>
        <w:t xml:space="preserve"> for the community we serve</w:t>
      </w:r>
      <w:r w:rsidR="00784595">
        <w:rPr>
          <w:rFonts w:ascii="Calibri" w:hAnsi="Calibri" w:cs="Calibri"/>
          <w:sz w:val="22"/>
          <w:szCs w:val="22"/>
        </w:rPr>
        <w:t>, using our guiding principles/values to foster an appropriate</w:t>
      </w:r>
      <w:r w:rsidR="00637682">
        <w:rPr>
          <w:rFonts w:ascii="Calibri" w:hAnsi="Calibri" w:cs="Calibri"/>
          <w:sz w:val="22"/>
          <w:szCs w:val="22"/>
        </w:rPr>
        <w:t>, conducive</w:t>
      </w:r>
      <w:r w:rsidR="00784595">
        <w:rPr>
          <w:rFonts w:ascii="Calibri" w:hAnsi="Calibri" w:cs="Calibri"/>
          <w:sz w:val="22"/>
          <w:szCs w:val="22"/>
        </w:rPr>
        <w:t xml:space="preserve"> environment for</w:t>
      </w:r>
      <w:r w:rsidR="00637682">
        <w:rPr>
          <w:rFonts w:ascii="Calibri" w:hAnsi="Calibri" w:cs="Calibri"/>
          <w:sz w:val="22"/>
          <w:szCs w:val="22"/>
        </w:rPr>
        <w:t xml:space="preserve"> both our staff and clients.</w:t>
      </w:r>
      <w:r w:rsidRPr="00505679">
        <w:rPr>
          <w:rFonts w:ascii="Calibri" w:hAnsi="Calibri" w:cs="Calibri"/>
          <w:sz w:val="22"/>
          <w:szCs w:val="22"/>
        </w:rPr>
        <w:t xml:space="preserve"> </w:t>
      </w:r>
      <w:r w:rsidR="00661903">
        <w:rPr>
          <w:rFonts w:ascii="Calibri" w:hAnsi="Calibri" w:cs="Calibri"/>
          <w:sz w:val="22"/>
          <w:szCs w:val="22"/>
        </w:rPr>
        <w:t xml:space="preserve"> </w:t>
      </w:r>
    </w:p>
    <w:p w14:paraId="041AF67E" w14:textId="77777777" w:rsidR="006677D7" w:rsidRPr="00505679" w:rsidRDefault="006677D7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>POLICY</w:t>
      </w:r>
    </w:p>
    <w:p w14:paraId="524E1AB6" w14:textId="1F0710E4" w:rsidR="006677D7" w:rsidRPr="00505679" w:rsidRDefault="00661903" w:rsidP="0077736B">
      <w:pPr>
        <w:rPr>
          <w:rFonts w:ascii="Calibri" w:hAnsi="Calibri" w:cs="Calibri"/>
          <w:sz w:val="22"/>
          <w:szCs w:val="22"/>
        </w:rPr>
      </w:pPr>
      <w:r w:rsidRPr="003A4499">
        <w:rPr>
          <w:rFonts w:ascii="Calibri" w:hAnsi="Calibri" w:cs="Calibri"/>
          <w:sz w:val="22"/>
          <w:szCs w:val="22"/>
        </w:rPr>
        <w:t>T</w:t>
      </w:r>
      <w:r w:rsidR="004F616F" w:rsidRPr="003A4499">
        <w:rPr>
          <w:rFonts w:ascii="Calibri" w:hAnsi="Calibri" w:cs="Calibri"/>
          <w:sz w:val="22"/>
          <w:szCs w:val="22"/>
        </w:rPr>
        <w:t xml:space="preserve">he Health Commissioner </w:t>
      </w:r>
      <w:r w:rsidRPr="003A4499">
        <w:rPr>
          <w:rFonts w:ascii="Calibri" w:hAnsi="Calibri" w:cs="Calibri"/>
          <w:sz w:val="22"/>
          <w:szCs w:val="22"/>
        </w:rPr>
        <w:t xml:space="preserve">may </w:t>
      </w:r>
      <w:r w:rsidR="004F616F" w:rsidRPr="003A4499">
        <w:rPr>
          <w:rFonts w:ascii="Calibri" w:hAnsi="Calibri" w:cs="Calibri"/>
          <w:sz w:val="22"/>
          <w:szCs w:val="22"/>
        </w:rPr>
        <w:t xml:space="preserve">approve remote work on a </w:t>
      </w:r>
      <w:r w:rsidR="005F1EE7" w:rsidRPr="003A4499">
        <w:rPr>
          <w:rFonts w:ascii="Calibri" w:hAnsi="Calibri" w:cs="Calibri"/>
          <w:sz w:val="22"/>
          <w:szCs w:val="22"/>
        </w:rPr>
        <w:t>case-by-case</w:t>
      </w:r>
      <w:r w:rsidR="004F616F" w:rsidRPr="003A4499">
        <w:rPr>
          <w:rFonts w:ascii="Calibri" w:hAnsi="Calibri" w:cs="Calibri"/>
          <w:sz w:val="22"/>
          <w:szCs w:val="22"/>
        </w:rPr>
        <w:t xml:space="preserve"> </w:t>
      </w:r>
      <w:r w:rsidR="00B42C91" w:rsidRPr="003A4499">
        <w:rPr>
          <w:rFonts w:ascii="Calibri" w:hAnsi="Calibri" w:cs="Calibri"/>
          <w:sz w:val="22"/>
          <w:szCs w:val="22"/>
        </w:rPr>
        <w:t>basis</w:t>
      </w:r>
      <w:r w:rsidR="00025C54" w:rsidRPr="003A4499">
        <w:rPr>
          <w:rFonts w:ascii="Calibri" w:hAnsi="Calibri" w:cs="Calibri"/>
          <w:sz w:val="22"/>
          <w:szCs w:val="22"/>
        </w:rPr>
        <w:t xml:space="preserve">, </w:t>
      </w:r>
      <w:r w:rsidR="005F1EE7">
        <w:rPr>
          <w:rFonts w:ascii="Calibri" w:hAnsi="Calibri" w:cs="Calibri"/>
          <w:sz w:val="22"/>
          <w:szCs w:val="22"/>
        </w:rPr>
        <w:t xml:space="preserve">with eligibility depending </w:t>
      </w:r>
      <w:r w:rsidR="00025C54" w:rsidRPr="003A4499">
        <w:rPr>
          <w:rFonts w:ascii="Calibri" w:hAnsi="Calibri" w:cs="Calibri"/>
          <w:sz w:val="22"/>
          <w:szCs w:val="22"/>
        </w:rPr>
        <w:t>on the job description</w:t>
      </w:r>
      <w:r w:rsidR="00DA1A60" w:rsidRPr="003A4499">
        <w:rPr>
          <w:rFonts w:ascii="Calibri" w:hAnsi="Calibri" w:cs="Calibri"/>
          <w:sz w:val="22"/>
          <w:szCs w:val="22"/>
        </w:rPr>
        <w:t xml:space="preserve"> and nature of work.</w:t>
      </w:r>
      <w:r w:rsidR="00607075">
        <w:rPr>
          <w:rFonts w:ascii="Calibri" w:hAnsi="Calibri" w:cs="Calibri"/>
          <w:sz w:val="22"/>
          <w:szCs w:val="22"/>
        </w:rPr>
        <w:t xml:space="preserve"> </w:t>
      </w:r>
      <w:r w:rsidR="00EC1914">
        <w:rPr>
          <w:rFonts w:ascii="Calibri" w:hAnsi="Calibri" w:cs="Calibri"/>
          <w:sz w:val="22"/>
          <w:szCs w:val="22"/>
        </w:rPr>
        <w:t>Unfortunately, many positions/job descriptions are not suited for remote work.</w:t>
      </w:r>
      <w:r w:rsidR="00607075">
        <w:rPr>
          <w:rFonts w:ascii="Calibri" w:hAnsi="Calibri" w:cs="Calibri"/>
          <w:sz w:val="22"/>
          <w:szCs w:val="22"/>
        </w:rPr>
        <w:t xml:space="preserve"> The </w:t>
      </w:r>
      <w:r w:rsidR="00B8343B">
        <w:rPr>
          <w:rFonts w:ascii="Calibri" w:hAnsi="Calibri" w:cs="Calibri"/>
          <w:sz w:val="22"/>
          <w:szCs w:val="22"/>
        </w:rPr>
        <w:t>Health Commissioner</w:t>
      </w:r>
      <w:r w:rsidR="00607075">
        <w:rPr>
          <w:rFonts w:ascii="Calibri" w:hAnsi="Calibri" w:cs="Calibri"/>
          <w:sz w:val="22"/>
          <w:szCs w:val="22"/>
        </w:rPr>
        <w:t xml:space="preserve"> shall establish</w:t>
      </w:r>
      <w:r w:rsidR="00D1295E">
        <w:rPr>
          <w:rFonts w:ascii="Calibri" w:hAnsi="Calibri" w:cs="Calibri"/>
          <w:sz w:val="22"/>
          <w:szCs w:val="22"/>
        </w:rPr>
        <w:t xml:space="preserve"> that the employee has</w:t>
      </w:r>
      <w:r w:rsidR="00607075">
        <w:rPr>
          <w:rFonts w:ascii="Calibri" w:hAnsi="Calibri" w:cs="Calibri"/>
          <w:sz w:val="22"/>
          <w:szCs w:val="22"/>
        </w:rPr>
        <w:t xml:space="preserve"> good work behavior</w:t>
      </w:r>
      <w:r w:rsidR="00A611C4">
        <w:rPr>
          <w:rFonts w:ascii="Calibri" w:hAnsi="Calibri" w:cs="Calibri"/>
          <w:sz w:val="22"/>
          <w:szCs w:val="22"/>
        </w:rPr>
        <w:t xml:space="preserve"> </w:t>
      </w:r>
      <w:r w:rsidR="00D1295E">
        <w:rPr>
          <w:rFonts w:ascii="Calibri" w:hAnsi="Calibri" w:cs="Calibri"/>
          <w:sz w:val="22"/>
          <w:szCs w:val="22"/>
        </w:rPr>
        <w:t xml:space="preserve">and employment </w:t>
      </w:r>
      <w:proofErr w:type="gramStart"/>
      <w:r w:rsidR="00D1295E">
        <w:rPr>
          <w:rFonts w:ascii="Calibri" w:hAnsi="Calibri" w:cs="Calibri"/>
          <w:sz w:val="22"/>
          <w:szCs w:val="22"/>
        </w:rPr>
        <w:t>of</w:t>
      </w:r>
      <w:proofErr w:type="gramEnd"/>
      <w:r w:rsidR="00607075">
        <w:rPr>
          <w:rFonts w:ascii="Calibri" w:hAnsi="Calibri" w:cs="Calibri"/>
          <w:sz w:val="22"/>
          <w:szCs w:val="22"/>
        </w:rPr>
        <w:t xml:space="preserve"> a minimum of </w:t>
      </w:r>
      <w:r w:rsidR="005102E7">
        <w:rPr>
          <w:rFonts w:ascii="Calibri" w:hAnsi="Calibri" w:cs="Calibri"/>
          <w:sz w:val="22"/>
          <w:szCs w:val="22"/>
        </w:rPr>
        <w:t>six</w:t>
      </w:r>
      <w:r w:rsidR="00607075">
        <w:rPr>
          <w:rFonts w:ascii="Calibri" w:hAnsi="Calibri" w:cs="Calibri"/>
          <w:sz w:val="22"/>
          <w:szCs w:val="22"/>
        </w:rPr>
        <w:t xml:space="preserve"> months</w:t>
      </w:r>
      <w:r w:rsidR="00A611C4">
        <w:rPr>
          <w:rFonts w:ascii="Calibri" w:hAnsi="Calibri" w:cs="Calibri"/>
          <w:sz w:val="22"/>
          <w:szCs w:val="22"/>
        </w:rPr>
        <w:t xml:space="preserve"> prior to being considered for remote work or a hybrid schedule.</w:t>
      </w:r>
    </w:p>
    <w:p w14:paraId="1963A032" w14:textId="77777777" w:rsidR="006677D7" w:rsidRPr="00505679" w:rsidRDefault="006677D7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>BACKGROUND</w:t>
      </w:r>
    </w:p>
    <w:p w14:paraId="0C26215A" w14:textId="278D90F1" w:rsidR="003A4499" w:rsidRPr="003A4499" w:rsidRDefault="00C363F4" w:rsidP="0077736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This </w:t>
      </w:r>
      <w:r w:rsidRPr="00505679">
        <w:rPr>
          <w:rFonts w:ascii="Calibri" w:hAnsi="Calibri" w:cs="Calibri"/>
          <w:sz w:val="22"/>
          <w:szCs w:val="22"/>
        </w:rPr>
        <w:t>standard will</w:t>
      </w:r>
      <w:r>
        <w:rPr>
          <w:rFonts w:ascii="Calibri" w:hAnsi="Calibri" w:cs="Calibri"/>
          <w:sz w:val="22"/>
          <w:szCs w:val="22"/>
        </w:rPr>
        <w:t xml:space="preserve"> allow flexibility that is needed to work efficiently, because of the lack of private office space in the health department.</w:t>
      </w:r>
    </w:p>
    <w:p w14:paraId="164818E5" w14:textId="77777777" w:rsidR="0077736B" w:rsidRPr="00505679" w:rsidRDefault="0077736B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>PROCEDURES &amp; STANDARD OPERATING GUIDELINES</w:t>
      </w:r>
    </w:p>
    <w:p w14:paraId="66EFD53E" w14:textId="3A6F54C1" w:rsidR="0077736B" w:rsidRPr="00505679" w:rsidRDefault="00EA510C" w:rsidP="00B93BBF">
      <w:pPr>
        <w:pStyle w:val="Heading1"/>
        <w:keepNext w:val="0"/>
        <w:tabs>
          <w:tab w:val="left" w:pos="360"/>
        </w:tabs>
        <w:rPr>
          <w:u w:val="none"/>
        </w:rPr>
      </w:pPr>
      <w:r>
        <w:rPr>
          <w:u w:val="none"/>
        </w:rPr>
        <w:t>Working hours, Attendance and Availability</w:t>
      </w:r>
    </w:p>
    <w:p w14:paraId="19D49360" w14:textId="4CF5724C" w:rsidR="0077736B" w:rsidRPr="00505679" w:rsidRDefault="00EA510C" w:rsidP="00B93BBF">
      <w:pPr>
        <w:pStyle w:val="Heading2"/>
        <w:tabs>
          <w:tab w:val="left" w:pos="720"/>
        </w:tabs>
        <w:ind w:left="720"/>
      </w:pPr>
      <w:r>
        <w:t xml:space="preserve">It is expected that an employee with a flexible schedule </w:t>
      </w:r>
      <w:r w:rsidR="00F47A98">
        <w:t xml:space="preserve">that allows for remote work to work a full </w:t>
      </w:r>
      <w:proofErr w:type="gramStart"/>
      <w:r w:rsidR="00F47A98">
        <w:t>8 hour</w:t>
      </w:r>
      <w:proofErr w:type="gramEnd"/>
      <w:r w:rsidR="00F47A98">
        <w:t xml:space="preserve"> day, documenting time and activities</w:t>
      </w:r>
      <w:r w:rsidR="0039328C">
        <w:t xml:space="preserve"> in HDIS or on paper to later enter into HDIS.</w:t>
      </w:r>
      <w:r w:rsidR="005B71B7">
        <w:t xml:space="preserve">  Sick, personal and vacation days shall be handled the same as at the office.</w:t>
      </w:r>
    </w:p>
    <w:p w14:paraId="0B269A47" w14:textId="04D391A1" w:rsidR="0077736B" w:rsidRDefault="00F00CE4" w:rsidP="00B93BBF">
      <w:pPr>
        <w:pStyle w:val="Heading3"/>
        <w:keepNext w:val="0"/>
        <w:tabs>
          <w:tab w:val="left" w:pos="1080"/>
        </w:tabs>
      </w:pPr>
      <w:r>
        <w:t xml:space="preserve">Availability and Communication are of utmost importance </w:t>
      </w:r>
      <w:r w:rsidR="00126805">
        <w:t xml:space="preserve">while working remotely.  </w:t>
      </w:r>
      <w:r w:rsidR="00754DC3">
        <w:t>An employee</w:t>
      </w:r>
      <w:r w:rsidR="00126805">
        <w:t xml:space="preserve"> shall be available to </w:t>
      </w:r>
      <w:r w:rsidR="00B05C2C">
        <w:t>her</w:t>
      </w:r>
      <w:r w:rsidR="00126805">
        <w:t xml:space="preserve"> immediate supervisor </w:t>
      </w:r>
      <w:r w:rsidR="00754DC3">
        <w:t xml:space="preserve">by phone or Teams within </w:t>
      </w:r>
      <w:r w:rsidR="00977CCB">
        <w:t>30</w:t>
      </w:r>
      <w:r w:rsidR="00754DC3">
        <w:t xml:space="preserve"> minutes of </w:t>
      </w:r>
      <w:r w:rsidR="00B05C2C">
        <w:t xml:space="preserve">an attempt to contact.  Being an excellent team member </w:t>
      </w:r>
      <w:r w:rsidR="00681F55">
        <w:t>is key to a successful remote work plan.</w:t>
      </w:r>
    </w:p>
    <w:p w14:paraId="02AD4347" w14:textId="0D2A0531" w:rsidR="008C1621" w:rsidRDefault="008C1621" w:rsidP="008C1621">
      <w:pPr>
        <w:pStyle w:val="Heading1"/>
        <w:rPr>
          <w:u w:val="none"/>
        </w:rPr>
      </w:pPr>
      <w:r>
        <w:t xml:space="preserve"> </w:t>
      </w:r>
      <w:r w:rsidR="000E42F1">
        <w:rPr>
          <w:u w:val="none"/>
        </w:rPr>
        <w:t>Environment, Equipment, and Performance Expectations</w:t>
      </w:r>
    </w:p>
    <w:p w14:paraId="01CD202D" w14:textId="49E9D290" w:rsidR="000E42F1" w:rsidRDefault="00967F66" w:rsidP="000E42F1">
      <w:pPr>
        <w:pStyle w:val="Heading2"/>
      </w:pPr>
      <w:r>
        <w:t xml:space="preserve">The approval of a hybrid remote </w:t>
      </w:r>
      <w:r w:rsidR="0015344C">
        <w:t>work plan does require the employee to accept using her</w:t>
      </w:r>
      <w:r w:rsidR="002A6D47">
        <w:t>/his</w:t>
      </w:r>
      <w:r w:rsidR="0015344C">
        <w:t xml:space="preserve"> own internet</w:t>
      </w:r>
      <w:r w:rsidR="002A6D47">
        <w:t xml:space="preserve"> and utility costs at her/his own expense.  </w:t>
      </w:r>
      <w:r w:rsidR="00A90B48">
        <w:t>If technical difficulties arise, the employee is expected to correct them within a reasonable timeframe or report to the office to work.</w:t>
      </w:r>
    </w:p>
    <w:p w14:paraId="7D6AF0F3" w14:textId="77777777" w:rsidR="00CA4189" w:rsidRDefault="00AA1150" w:rsidP="00AA1150">
      <w:pPr>
        <w:pStyle w:val="Heading2"/>
      </w:pPr>
      <w:r>
        <w:t xml:space="preserve">The ideal environment for remote work will include a private workspace with most, if not all, of the </w:t>
      </w:r>
      <w:r w:rsidR="00DD47F3">
        <w:t xml:space="preserve">equipment used while working in the office (phone or cell phone, computer or laptop, </w:t>
      </w:r>
      <w:r w:rsidR="00CA4189">
        <w:t>desk with office supplies, etc.).</w:t>
      </w:r>
    </w:p>
    <w:p w14:paraId="18E54574" w14:textId="4AE34113" w:rsidR="00AA1150" w:rsidRDefault="00DE1901" w:rsidP="00AA1150">
      <w:pPr>
        <w:pStyle w:val="Heading2"/>
      </w:pPr>
      <w:r>
        <w:t>The performance expectations of the remote employee are no different than for an in-office employee.  It is understood that the GCHD PPM</w:t>
      </w:r>
      <w:r w:rsidR="0003124F">
        <w:t xml:space="preserve"> applies to all employees of the health department wherever they are working.</w:t>
      </w:r>
      <w:r w:rsidR="00AA1150">
        <w:t xml:space="preserve"> </w:t>
      </w:r>
    </w:p>
    <w:p w14:paraId="18235213" w14:textId="1D4BD3DA" w:rsidR="00E25589" w:rsidRPr="00E25589" w:rsidRDefault="00E25589" w:rsidP="00E218F5">
      <w:pPr>
        <w:pStyle w:val="Heading2"/>
      </w:pPr>
      <w:r>
        <w:t xml:space="preserve">The remote employee is expected to </w:t>
      </w:r>
      <w:r w:rsidR="00683632">
        <w:t xml:space="preserve">use VPN access to our common drives on our server and contact ES Consulting with any problems that arise </w:t>
      </w:r>
      <w:r w:rsidR="00E218F5">
        <w:t>connected to the VPN access.</w:t>
      </w:r>
    </w:p>
    <w:p w14:paraId="62F94572" w14:textId="77777777" w:rsidR="00D71E74" w:rsidRPr="00505679" w:rsidRDefault="00D71E74" w:rsidP="00E347B4"/>
    <w:p w14:paraId="0FEA1456" w14:textId="77777777" w:rsidR="0077736B" w:rsidRPr="00505679" w:rsidRDefault="0077736B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>CITATIONS</w:t>
      </w:r>
    </w:p>
    <w:p w14:paraId="221AECA1" w14:textId="4D6BC362" w:rsidR="0077736B" w:rsidRDefault="005102E7" w:rsidP="0077736B">
      <w:pPr>
        <w:rPr>
          <w:rFonts w:ascii="Calibri" w:hAnsi="Calibri" w:cs="Calibri"/>
          <w:sz w:val="22"/>
          <w:szCs w:val="22"/>
        </w:rPr>
      </w:pPr>
      <w:hyperlink r:id="rId8" w:history="1">
        <w:r w:rsidRPr="00CA7A7B">
          <w:rPr>
            <w:rStyle w:val="Hyperlink"/>
            <w:rFonts w:ascii="Calibri" w:hAnsi="Calibri" w:cs="Calibri"/>
            <w:sz w:val="22"/>
            <w:szCs w:val="22"/>
          </w:rPr>
          <w:t>www.indeed.com</w:t>
        </w:r>
      </w:hyperlink>
    </w:p>
    <w:p w14:paraId="2B68FB36" w14:textId="77777777" w:rsidR="0077736B" w:rsidRPr="00505679" w:rsidRDefault="0077736B" w:rsidP="0077736B">
      <w:pPr>
        <w:rPr>
          <w:rFonts w:ascii="Calibri" w:hAnsi="Calibri" w:cs="Calibri"/>
          <w:sz w:val="22"/>
          <w:szCs w:val="22"/>
        </w:rPr>
      </w:pPr>
    </w:p>
    <w:p w14:paraId="757A21A7" w14:textId="77777777" w:rsidR="0077736B" w:rsidRPr="00505679" w:rsidRDefault="0077736B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lastRenderedPageBreak/>
        <w:t>CONTRIBUTORS</w:t>
      </w:r>
    </w:p>
    <w:p w14:paraId="6969F81B" w14:textId="77777777" w:rsidR="0077736B" w:rsidRPr="00505679" w:rsidRDefault="0077736B" w:rsidP="0077736B">
      <w:pPr>
        <w:rPr>
          <w:rFonts w:ascii="Calibri" w:hAnsi="Calibri" w:cs="Calibri"/>
          <w:sz w:val="22"/>
          <w:szCs w:val="22"/>
        </w:rPr>
      </w:pPr>
      <w:r w:rsidRPr="00505679">
        <w:rPr>
          <w:rFonts w:ascii="Calibri" w:hAnsi="Calibri" w:cs="Calibri"/>
          <w:sz w:val="22"/>
          <w:szCs w:val="22"/>
        </w:rPr>
        <w:t>The following staff contributed to the authorship of this document:</w:t>
      </w:r>
    </w:p>
    <w:p w14:paraId="20C4BC4F" w14:textId="178739CB" w:rsidR="0077736B" w:rsidRPr="00F7439F" w:rsidRDefault="00F7439F" w:rsidP="00F7439F">
      <w:pPr>
        <w:numPr>
          <w:ilvl w:val="0"/>
          <w:numId w:val="3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Andrea Barnes, Health Commissioner,</w:t>
      </w:r>
      <w:r w:rsidR="005426A4" w:rsidRPr="00505679">
        <w:rPr>
          <w:rFonts w:ascii="Calibri" w:hAnsi="Calibri" w:cs="Calibri"/>
          <w:sz w:val="22"/>
          <w:szCs w:val="22"/>
        </w:rPr>
        <w:t xml:space="preserve"> primary author</w:t>
      </w:r>
    </w:p>
    <w:p w14:paraId="3678D4C1" w14:textId="77777777" w:rsidR="0077736B" w:rsidRPr="00505679" w:rsidRDefault="0077736B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 xml:space="preserve">APPENDICES </w:t>
      </w:r>
    </w:p>
    <w:p w14:paraId="5486B07A" w14:textId="5EADD108" w:rsidR="0077736B" w:rsidRPr="00505679" w:rsidRDefault="0077736B" w:rsidP="0077736B">
      <w:pPr>
        <w:rPr>
          <w:rFonts w:ascii="Calibri" w:hAnsi="Calibri" w:cs="Calibri"/>
          <w:sz w:val="22"/>
          <w:szCs w:val="22"/>
        </w:rPr>
      </w:pPr>
      <w:r w:rsidRPr="00505679">
        <w:rPr>
          <w:rFonts w:ascii="Calibri" w:hAnsi="Calibri" w:cs="Calibri"/>
          <w:sz w:val="22"/>
          <w:szCs w:val="22"/>
        </w:rPr>
        <w:t xml:space="preserve">Appendix A:  </w:t>
      </w:r>
      <w:r w:rsidR="00A77484">
        <w:rPr>
          <w:rFonts w:ascii="Calibri" w:hAnsi="Calibri" w:cs="Calibri"/>
          <w:sz w:val="22"/>
          <w:szCs w:val="22"/>
        </w:rPr>
        <w:t>Q:&gt;Personnel Policy &amp; Procedure Manual</w:t>
      </w:r>
    </w:p>
    <w:p w14:paraId="28825172" w14:textId="77777777" w:rsidR="00D71E74" w:rsidRPr="00505679" w:rsidRDefault="00D71E74" w:rsidP="0077736B">
      <w:pPr>
        <w:rPr>
          <w:rFonts w:ascii="Calibri" w:hAnsi="Calibri" w:cs="Calibri"/>
          <w:b/>
          <w:sz w:val="22"/>
          <w:szCs w:val="22"/>
        </w:rPr>
      </w:pPr>
    </w:p>
    <w:p w14:paraId="2A7B3FB5" w14:textId="77777777" w:rsidR="0077736B" w:rsidRPr="00505679" w:rsidRDefault="0077736B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>REFERENCE FORMS</w:t>
      </w:r>
    </w:p>
    <w:p w14:paraId="5547CC8F" w14:textId="7285C7A0" w:rsidR="0077736B" w:rsidRPr="00B25B66" w:rsidRDefault="00B25B66" w:rsidP="0077736B">
      <w:pPr>
        <w:rPr>
          <w:rFonts w:ascii="Calibri" w:hAnsi="Calibri" w:cs="Calibri"/>
          <w:sz w:val="22"/>
          <w:szCs w:val="22"/>
        </w:rPr>
      </w:pPr>
      <w:r w:rsidRPr="00B25B66">
        <w:rPr>
          <w:rFonts w:ascii="Calibri" w:hAnsi="Calibri" w:cs="Calibri"/>
          <w:sz w:val="22"/>
          <w:szCs w:val="22"/>
        </w:rPr>
        <w:t>None</w:t>
      </w:r>
    </w:p>
    <w:p w14:paraId="3E7F6091" w14:textId="77777777" w:rsidR="0077736B" w:rsidRDefault="0077736B" w:rsidP="0077736B">
      <w:pPr>
        <w:rPr>
          <w:rFonts w:ascii="Calibri" w:hAnsi="Calibri" w:cs="Calibri"/>
          <w:sz w:val="22"/>
          <w:szCs w:val="22"/>
        </w:rPr>
      </w:pPr>
    </w:p>
    <w:p w14:paraId="37A8739E" w14:textId="77777777" w:rsidR="0077736B" w:rsidRPr="007A044C" w:rsidRDefault="0077736B" w:rsidP="00391DA2">
      <w:pPr>
        <w:shd w:val="clear" w:color="auto" w:fill="D9D9D9"/>
        <w:rPr>
          <w:rFonts w:ascii="Calibri" w:hAnsi="Calibri" w:cs="Calibri"/>
          <w:b/>
          <w:color w:val="333333"/>
          <w:sz w:val="22"/>
          <w:szCs w:val="22"/>
        </w:rPr>
      </w:pPr>
      <w:r w:rsidRPr="007A044C">
        <w:rPr>
          <w:rFonts w:ascii="Calibri" w:hAnsi="Calibri" w:cs="Calibri"/>
          <w:b/>
          <w:color w:val="333333"/>
          <w:sz w:val="22"/>
          <w:szCs w:val="22"/>
        </w:rPr>
        <w:t>SIGNATURE</w:t>
      </w:r>
      <w:r>
        <w:rPr>
          <w:rFonts w:ascii="Calibri" w:hAnsi="Calibri" w:cs="Calibri"/>
          <w:b/>
          <w:color w:val="333333"/>
          <w:sz w:val="22"/>
          <w:szCs w:val="22"/>
        </w:rPr>
        <w:t>S</w:t>
      </w:r>
    </w:p>
    <w:p w14:paraId="54683F2D" w14:textId="77777777" w:rsidR="008F6CE0" w:rsidRDefault="008F6CE0" w:rsidP="008F6CE0">
      <w:pPr>
        <w:overflowPunct w:val="0"/>
        <w:adjustRightInd w:val="0"/>
        <w:outlineLvl w:val="1"/>
        <w:rPr>
          <w:rFonts w:ascii="Calibri" w:hAnsi="Calibri" w:cs="Calibri"/>
          <w:sz w:val="22"/>
          <w:szCs w:val="22"/>
        </w:rPr>
      </w:pPr>
    </w:p>
    <w:p w14:paraId="3E4C85D4" w14:textId="77777777" w:rsidR="008F6CE0" w:rsidRDefault="008F6CE0" w:rsidP="008F6CE0">
      <w:pPr>
        <w:overflowPunct w:val="0"/>
        <w:adjustRightInd w:val="0"/>
        <w:outlineLvl w:val="1"/>
        <w:rPr>
          <w:rFonts w:ascii="Calibri" w:hAnsi="Calibri" w:cs="Calibri"/>
          <w:sz w:val="22"/>
          <w:szCs w:val="22"/>
        </w:rPr>
      </w:pPr>
    </w:p>
    <w:p w14:paraId="18B6DFBF" w14:textId="77777777" w:rsidR="008F6CE0" w:rsidRDefault="008F6CE0" w:rsidP="008F6CE0">
      <w:pPr>
        <w:rPr>
          <w:rFonts w:ascii="Calibri" w:hAnsi="Calibri" w:cs="Calibri"/>
          <w:sz w:val="22"/>
          <w:szCs w:val="22"/>
        </w:rPr>
      </w:pPr>
    </w:p>
    <w:p w14:paraId="3AB27209" w14:textId="77777777" w:rsidR="008F6CE0" w:rsidRDefault="008F6CE0" w:rsidP="008F6CE0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u w:val="single"/>
        </w:rPr>
        <w:t>_______/_______/________</w:t>
      </w:r>
    </w:p>
    <w:p w14:paraId="6ACDA054" w14:textId="53238122" w:rsidR="008F6CE0" w:rsidRDefault="00F53D99" w:rsidP="008F6CE0">
      <w:pPr>
        <w:tabs>
          <w:tab w:val="left" w:pos="7920"/>
        </w:tabs>
        <w:overflowPunct w:val="0"/>
        <w:adjustRightInd w:val="0"/>
        <w:outlineLvl w:val="1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Andrea Barnes, REHS</w:t>
      </w:r>
      <w:r w:rsidR="008F6CE0">
        <w:rPr>
          <w:rFonts w:ascii="Calibri" w:hAnsi="Calibri" w:cs="Calibri"/>
          <w:i/>
          <w:sz w:val="22"/>
          <w:szCs w:val="22"/>
        </w:rPr>
        <w:tab/>
        <w:t>Date</w:t>
      </w:r>
    </w:p>
    <w:p w14:paraId="6D8CA748" w14:textId="77777777" w:rsidR="008F6CE0" w:rsidRPr="00855DAB" w:rsidRDefault="008F6CE0" w:rsidP="00855DAB">
      <w:pPr>
        <w:overflowPunct w:val="0"/>
        <w:adjustRightInd w:val="0"/>
        <w:outlineLvl w:val="1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Health Commissioner</w:t>
      </w:r>
    </w:p>
    <w:p w14:paraId="47FA5D3B" w14:textId="77777777" w:rsidR="008F6CE0" w:rsidRDefault="008F6CE0" w:rsidP="008F6CE0">
      <w:pPr>
        <w:overflowPunct w:val="0"/>
        <w:adjustRightInd w:val="0"/>
        <w:jc w:val="center"/>
        <w:outlineLvl w:val="1"/>
        <w:rPr>
          <w:rFonts w:ascii="Calibri" w:hAnsi="Calibri" w:cs="Calibri"/>
          <w:i/>
          <w:sz w:val="22"/>
          <w:szCs w:val="22"/>
        </w:rPr>
      </w:pPr>
    </w:p>
    <w:p w14:paraId="6AD785CF" w14:textId="77777777" w:rsidR="008F6CE0" w:rsidRDefault="008F6CE0" w:rsidP="008F6CE0">
      <w:pPr>
        <w:overflowPunct w:val="0"/>
        <w:adjustRightInd w:val="0"/>
        <w:outlineLvl w:val="1"/>
        <w:rPr>
          <w:rFonts w:ascii="Calibri" w:hAnsi="Calibri" w:cs="Calibri"/>
          <w:i/>
          <w:sz w:val="22"/>
          <w:szCs w:val="22"/>
        </w:rPr>
      </w:pPr>
    </w:p>
    <w:p w14:paraId="69354D2F" w14:textId="77777777" w:rsidR="0077736B" w:rsidRPr="00897F0B" w:rsidRDefault="0077736B" w:rsidP="0077736B">
      <w:pPr>
        <w:tabs>
          <w:tab w:val="left" w:pos="7920"/>
        </w:tabs>
        <w:rPr>
          <w:rFonts w:ascii="Calibri" w:hAnsi="Calibri" w:cs="Calibri"/>
          <w:i/>
          <w:sz w:val="22"/>
          <w:szCs w:val="22"/>
        </w:rPr>
      </w:pPr>
      <w:r w:rsidRPr="00897F0B">
        <w:rPr>
          <w:rFonts w:ascii="Calibri" w:hAnsi="Calibri" w:cs="Calibri"/>
          <w:i/>
          <w:sz w:val="22"/>
          <w:szCs w:val="22"/>
        </w:rPr>
        <w:tab/>
      </w:r>
    </w:p>
    <w:sectPr w:rsidR="0077736B" w:rsidRPr="00897F0B" w:rsidSect="00DB5F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80" w:right="720" w:bottom="432" w:left="720" w:header="36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070DF" w14:textId="77777777" w:rsidR="00191631" w:rsidRDefault="00191631">
      <w:r>
        <w:separator/>
      </w:r>
    </w:p>
  </w:endnote>
  <w:endnote w:type="continuationSeparator" w:id="0">
    <w:p w14:paraId="12F4D730" w14:textId="77777777" w:rsidR="00191631" w:rsidRDefault="0019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03F7A" w14:textId="77777777" w:rsidR="00C05889" w:rsidRDefault="005817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058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6FFEA3" w14:textId="77777777" w:rsidR="00C05889" w:rsidRDefault="00C058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0E2A7" w14:textId="77777777" w:rsidR="00C05889" w:rsidRDefault="00C05889" w:rsidP="00282820">
    <w:pPr>
      <w:pStyle w:val="Footer"/>
      <w:tabs>
        <w:tab w:val="right" w:pos="10800"/>
      </w:tabs>
      <w:rPr>
        <w:rFonts w:ascii="Calibri" w:hAnsi="Calibri" w:cs="Calibri"/>
        <w:sz w:val="18"/>
        <w:szCs w:val="18"/>
      </w:rPr>
    </w:pPr>
  </w:p>
  <w:p w14:paraId="3843FBA2" w14:textId="0D590BAF" w:rsidR="00C05889" w:rsidRPr="00307E94" w:rsidRDefault="00191631" w:rsidP="00307E94">
    <w:pPr>
      <w:pStyle w:val="Footer"/>
      <w:tabs>
        <w:tab w:val="clear" w:pos="4320"/>
        <w:tab w:val="clear" w:pos="8640"/>
        <w:tab w:val="left" w:pos="5670"/>
        <w:tab w:val="right" w:pos="10800"/>
      </w:tabs>
      <w:rPr>
        <w:rFonts w:ascii="Calibri" w:hAnsi="Calibri" w:cs="Calibri"/>
        <w:i/>
        <w:sz w:val="16"/>
        <w:szCs w:val="16"/>
      </w:rPr>
    </w:pPr>
    <w:fldSimple w:instr=" FILENAME   \* MERGEFORMAT ">
      <w:r w:rsidR="00A73C01">
        <w:rPr>
          <w:rFonts w:ascii="Calibri" w:hAnsi="Calibri" w:cs="Calibri"/>
          <w:i/>
          <w:noProof/>
          <w:sz w:val="20"/>
          <w:szCs w:val="20"/>
        </w:rPr>
        <w:t>12/05/2024</w:t>
      </w:r>
    </w:fldSimple>
    <w:r w:rsidR="00C05889">
      <w:rPr>
        <w:rFonts w:ascii="Calibri" w:hAnsi="Calibri" w:cs="Calibri"/>
        <w:i/>
        <w:sz w:val="20"/>
        <w:szCs w:val="20"/>
      </w:rPr>
      <w:tab/>
    </w:r>
    <w:r w:rsidR="00C05889">
      <w:rPr>
        <w:rFonts w:ascii="Calibri" w:hAnsi="Calibri" w:cs="Calibri"/>
        <w:i/>
        <w:sz w:val="20"/>
        <w:szCs w:val="20"/>
      </w:rPr>
      <w:tab/>
    </w:r>
    <w:r w:rsidR="00C05889" w:rsidRPr="001F6B67">
      <w:rPr>
        <w:rFonts w:ascii="Calibri" w:hAnsi="Calibri" w:cs="Calibri"/>
        <w:i/>
        <w:sz w:val="20"/>
        <w:szCs w:val="20"/>
      </w:rPr>
      <w:t xml:space="preserve">Pg 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begin"/>
    </w:r>
    <w:r w:rsidR="00C05889" w:rsidRPr="001F6B67">
      <w:rPr>
        <w:rStyle w:val="PageNumber"/>
        <w:rFonts w:ascii="Calibri" w:hAnsi="Calibri" w:cs="Calibri"/>
        <w:i/>
        <w:sz w:val="20"/>
        <w:szCs w:val="20"/>
      </w:rPr>
      <w:instrText xml:space="preserve"> PAGE </w:instrTex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separate"/>
    </w:r>
    <w:r w:rsidR="00122579">
      <w:rPr>
        <w:rStyle w:val="PageNumber"/>
        <w:rFonts w:ascii="Calibri" w:hAnsi="Calibri" w:cs="Calibri"/>
        <w:i/>
        <w:noProof/>
        <w:sz w:val="20"/>
        <w:szCs w:val="20"/>
      </w:rPr>
      <w:t>2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end"/>
    </w:r>
    <w:r w:rsidR="00C05889" w:rsidRPr="001F6B67">
      <w:rPr>
        <w:rStyle w:val="PageNumber"/>
        <w:rFonts w:ascii="Calibri" w:hAnsi="Calibri" w:cs="Calibri"/>
        <w:i/>
        <w:sz w:val="20"/>
        <w:szCs w:val="20"/>
      </w:rPr>
      <w:t xml:space="preserve"> of 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begin"/>
    </w:r>
    <w:r w:rsidR="00C05889" w:rsidRPr="001F6B67">
      <w:rPr>
        <w:rStyle w:val="PageNumber"/>
        <w:rFonts w:ascii="Calibri" w:hAnsi="Calibri" w:cs="Calibri"/>
        <w:i/>
        <w:sz w:val="20"/>
        <w:szCs w:val="20"/>
      </w:rPr>
      <w:instrText xml:space="preserve"> NUMPAGES </w:instrTex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separate"/>
    </w:r>
    <w:r w:rsidR="00122579">
      <w:rPr>
        <w:rStyle w:val="PageNumber"/>
        <w:rFonts w:ascii="Calibri" w:hAnsi="Calibri" w:cs="Calibri"/>
        <w:i/>
        <w:noProof/>
        <w:sz w:val="20"/>
        <w:szCs w:val="20"/>
      </w:rPr>
      <w:t>2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A7FF" w14:textId="77777777" w:rsidR="00A73C01" w:rsidRDefault="00A7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EEEFF" w14:textId="77777777" w:rsidR="00191631" w:rsidRDefault="00191631">
      <w:r>
        <w:separator/>
      </w:r>
    </w:p>
  </w:footnote>
  <w:footnote w:type="continuationSeparator" w:id="0">
    <w:p w14:paraId="04F2DAAD" w14:textId="77777777" w:rsidR="00191631" w:rsidRDefault="00191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DD57F" w14:textId="77777777" w:rsidR="00A73C01" w:rsidRDefault="00A73C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4BEB1" w14:textId="77777777" w:rsidR="00C05889" w:rsidRDefault="00276EA2" w:rsidP="00E66C42">
    <w:pPr>
      <w:pStyle w:val="Header"/>
      <w:jc w:val="right"/>
      <w:rPr>
        <w:rFonts w:ascii="Arial" w:hAnsi="Arial" w:cs="Arial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649C42F3" wp14:editId="1C3C6092">
          <wp:simplePos x="0" y="0"/>
          <wp:positionH relativeFrom="margin">
            <wp:posOffset>19050</wp:posOffset>
          </wp:positionH>
          <wp:positionV relativeFrom="paragraph">
            <wp:posOffset>-170180</wp:posOffset>
          </wp:positionV>
          <wp:extent cx="802005" cy="498475"/>
          <wp:effectExtent l="19050" t="0" r="0" b="0"/>
          <wp:wrapTight wrapText="bothSides">
            <wp:wrapPolygon edited="0">
              <wp:start x="-513" y="0"/>
              <wp:lineTo x="-513" y="20637"/>
              <wp:lineTo x="21549" y="20637"/>
              <wp:lineTo x="21549" y="0"/>
              <wp:lineTo x="-513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498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05889">
      <w:rPr>
        <w:rFonts w:ascii="Arial" w:hAnsi="Arial" w:cs="Arial"/>
        <w:i/>
        <w:sz w:val="20"/>
        <w:szCs w:val="20"/>
      </w:rPr>
      <w:t>Galion City Health Department</w:t>
    </w:r>
  </w:p>
  <w:p w14:paraId="43A493B2" w14:textId="77777777" w:rsidR="00C05889" w:rsidRPr="00122579" w:rsidRDefault="00122579" w:rsidP="00E66C42">
    <w:pPr>
      <w:pStyle w:val="Header"/>
      <w:jc w:val="right"/>
      <w:rPr>
        <w:rFonts w:ascii="Calibri" w:hAnsi="Calibri" w:cs="Calibri"/>
        <w:i/>
        <w:color w:val="FF0000"/>
        <w:sz w:val="18"/>
        <w:szCs w:val="18"/>
      </w:rPr>
    </w:pPr>
    <w:r w:rsidRPr="00122579">
      <w:rPr>
        <w:rFonts w:ascii="Arial" w:hAnsi="Arial" w:cs="Arial"/>
        <w:b/>
        <w:i/>
        <w:color w:val="FF0000"/>
        <w:sz w:val="20"/>
        <w:szCs w:val="20"/>
      </w:rPr>
      <w:t xml:space="preserve">DRAFT </w:t>
    </w:r>
    <w:r w:rsidR="00C05889" w:rsidRPr="00122579">
      <w:rPr>
        <w:rFonts w:ascii="Arial" w:hAnsi="Arial" w:cs="Arial"/>
        <w:b/>
        <w:i/>
        <w:color w:val="FF0000"/>
        <w:sz w:val="20"/>
        <w:szCs w:val="20"/>
      </w:rPr>
      <w:t>FINAL</w:t>
    </w:r>
  </w:p>
  <w:p w14:paraId="1BC2F633" w14:textId="23408797" w:rsidR="00C05889" w:rsidRPr="00F97DDB" w:rsidRDefault="00191631">
    <w:pPr>
      <w:pStyle w:val="Header"/>
      <w:jc w:val="right"/>
      <w:rPr>
        <w:rFonts w:ascii="Arial" w:hAnsi="Arial" w:cs="Arial"/>
        <w:color w:val="FF0000"/>
      </w:rPr>
    </w:pPr>
    <w:r>
      <w:rPr>
        <w:rFonts w:ascii="Arial" w:hAnsi="Arial" w:cs="Arial"/>
        <w:noProof/>
        <w:color w:val="FF000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BCF9EA" wp14:editId="5D1C56F3">
              <wp:simplePos x="0" y="0"/>
              <wp:positionH relativeFrom="column">
                <wp:posOffset>-28575</wp:posOffset>
              </wp:positionH>
              <wp:positionV relativeFrom="paragraph">
                <wp:posOffset>106680</wp:posOffset>
              </wp:positionV>
              <wp:extent cx="6905625" cy="0"/>
              <wp:effectExtent l="19050" t="20955" r="19050" b="1714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0562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557930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8.4pt" to="541.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" strokecolor="#969696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46B4F" w14:textId="77777777" w:rsidR="00C05889" w:rsidRDefault="00276EA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ECC7726" wp14:editId="3503D149">
          <wp:simplePos x="0" y="0"/>
          <wp:positionH relativeFrom="column">
            <wp:posOffset>18415</wp:posOffset>
          </wp:positionH>
          <wp:positionV relativeFrom="paragraph">
            <wp:posOffset>-57150</wp:posOffset>
          </wp:positionV>
          <wp:extent cx="1530985" cy="299085"/>
          <wp:effectExtent l="19050" t="0" r="0" b="0"/>
          <wp:wrapNone/>
          <wp:docPr id="9" name="Picture 9" descr="CPHCitySea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PHCitySeal_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21BD5"/>
    <w:multiLevelType w:val="hybridMultilevel"/>
    <w:tmpl w:val="CD40C3C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C252812"/>
    <w:multiLevelType w:val="hybridMultilevel"/>
    <w:tmpl w:val="CADE1C0C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3170B"/>
    <w:multiLevelType w:val="hybridMultilevel"/>
    <w:tmpl w:val="4B568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2154"/>
    <w:multiLevelType w:val="hybridMultilevel"/>
    <w:tmpl w:val="79008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D6314"/>
    <w:multiLevelType w:val="hybridMultilevel"/>
    <w:tmpl w:val="1F30E91C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F7A29"/>
    <w:multiLevelType w:val="hybridMultilevel"/>
    <w:tmpl w:val="7926219A"/>
    <w:lvl w:ilvl="0" w:tplc="D9A6611C">
      <w:start w:val="1"/>
      <w:numFmt w:val="bullet"/>
      <w:lvlText w:val="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7DC0A28"/>
    <w:multiLevelType w:val="hybridMultilevel"/>
    <w:tmpl w:val="C93CBC1A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23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8442E34"/>
    <w:multiLevelType w:val="multilevel"/>
    <w:tmpl w:val="47BC800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27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Roman"/>
      <w:pStyle w:val="Heading4"/>
      <w:lvlText w:val="%4."/>
      <w:lvlJc w:val="right"/>
      <w:pPr>
        <w:ind w:left="21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8" w15:restartNumberingAfterBreak="0">
    <w:nsid w:val="1AE73593"/>
    <w:multiLevelType w:val="hybridMultilevel"/>
    <w:tmpl w:val="2CB2F1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7143AB"/>
    <w:multiLevelType w:val="hybridMultilevel"/>
    <w:tmpl w:val="8D581084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24AB7CC8"/>
    <w:multiLevelType w:val="hybridMultilevel"/>
    <w:tmpl w:val="A7F2651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35094B"/>
    <w:multiLevelType w:val="hybridMultilevel"/>
    <w:tmpl w:val="853CD64C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45FD6"/>
    <w:multiLevelType w:val="hybridMultilevel"/>
    <w:tmpl w:val="10747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C6ABD"/>
    <w:multiLevelType w:val="hybridMultilevel"/>
    <w:tmpl w:val="654A2BDA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D9A6611C">
      <w:start w:val="1"/>
      <w:numFmt w:val="bullet"/>
      <w:lvlText w:val="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3456781C"/>
    <w:multiLevelType w:val="hybridMultilevel"/>
    <w:tmpl w:val="07246620"/>
    <w:lvl w:ilvl="0" w:tplc="435227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D9A6611C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3A6BE5"/>
    <w:multiLevelType w:val="hybridMultilevel"/>
    <w:tmpl w:val="E95E4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A6611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7DF82BC4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024F6F"/>
    <w:multiLevelType w:val="hybridMultilevel"/>
    <w:tmpl w:val="4A26113C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23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481C2A8A"/>
    <w:multiLevelType w:val="hybridMultilevel"/>
    <w:tmpl w:val="58AAF570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BA181C"/>
    <w:multiLevelType w:val="hybridMultilevel"/>
    <w:tmpl w:val="42E0010E"/>
    <w:lvl w:ilvl="0" w:tplc="D9A6611C">
      <w:start w:val="1"/>
      <w:numFmt w:val="bullet"/>
      <w:lvlText w:val=""/>
      <w:lvlJc w:val="left"/>
      <w:pPr>
        <w:ind w:left="75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9" w15:restartNumberingAfterBreak="0">
    <w:nsid w:val="4A195E20"/>
    <w:multiLevelType w:val="hybridMultilevel"/>
    <w:tmpl w:val="6DEEA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759B9"/>
    <w:multiLevelType w:val="hybridMultilevel"/>
    <w:tmpl w:val="ADBC9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C64BC"/>
    <w:multiLevelType w:val="hybridMultilevel"/>
    <w:tmpl w:val="89EED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A6611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F338D"/>
    <w:multiLevelType w:val="hybridMultilevel"/>
    <w:tmpl w:val="B16C2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CC362C"/>
    <w:multiLevelType w:val="hybridMultilevel"/>
    <w:tmpl w:val="C32645A4"/>
    <w:lvl w:ilvl="0" w:tplc="7DF82BC4">
      <w:start w:val="1"/>
      <w:numFmt w:val="bullet"/>
      <w:lvlText w:val="-"/>
      <w:lvlJc w:val="left"/>
      <w:pPr>
        <w:ind w:left="756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4" w15:restartNumberingAfterBreak="0">
    <w:nsid w:val="55334378"/>
    <w:multiLevelType w:val="hybridMultilevel"/>
    <w:tmpl w:val="F41EC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E0F78"/>
    <w:multiLevelType w:val="hybridMultilevel"/>
    <w:tmpl w:val="F2A6660E"/>
    <w:lvl w:ilvl="0" w:tplc="C2D4E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2A43AF"/>
    <w:multiLevelType w:val="hybridMultilevel"/>
    <w:tmpl w:val="9550C7C6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521D8F"/>
    <w:multiLevelType w:val="hybridMultilevel"/>
    <w:tmpl w:val="8070AFBE"/>
    <w:lvl w:ilvl="0" w:tplc="D9A6611C">
      <w:start w:val="1"/>
      <w:numFmt w:val="bullet"/>
      <w:lvlText w:val="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CF26170"/>
    <w:multiLevelType w:val="hybridMultilevel"/>
    <w:tmpl w:val="A1220746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9" w15:restartNumberingAfterBreak="0">
    <w:nsid w:val="700D5F98"/>
    <w:multiLevelType w:val="hybridMultilevel"/>
    <w:tmpl w:val="3B604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C71A2"/>
    <w:multiLevelType w:val="hybridMultilevel"/>
    <w:tmpl w:val="5E8ED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7725B"/>
    <w:multiLevelType w:val="hybridMultilevel"/>
    <w:tmpl w:val="160E9D3A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D9A6611C">
      <w:start w:val="1"/>
      <w:numFmt w:val="bullet"/>
      <w:lvlText w:val="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2" w15:restartNumberingAfterBreak="0">
    <w:nsid w:val="7CBB5EAE"/>
    <w:multiLevelType w:val="hybridMultilevel"/>
    <w:tmpl w:val="013484CA"/>
    <w:lvl w:ilvl="0" w:tplc="7DF82B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20027">
    <w:abstractNumId w:val="10"/>
  </w:num>
  <w:num w:numId="2" w16cid:durableId="226188596">
    <w:abstractNumId w:val="21"/>
  </w:num>
  <w:num w:numId="3" w16cid:durableId="306130764">
    <w:abstractNumId w:val="31"/>
  </w:num>
  <w:num w:numId="4" w16cid:durableId="193160072">
    <w:abstractNumId w:val="24"/>
  </w:num>
  <w:num w:numId="5" w16cid:durableId="189686840">
    <w:abstractNumId w:val="15"/>
  </w:num>
  <w:num w:numId="6" w16cid:durableId="665980179">
    <w:abstractNumId w:val="28"/>
  </w:num>
  <w:num w:numId="7" w16cid:durableId="1566574229">
    <w:abstractNumId w:val="25"/>
  </w:num>
  <w:num w:numId="8" w16cid:durableId="1374765011">
    <w:abstractNumId w:val="4"/>
  </w:num>
  <w:num w:numId="9" w16cid:durableId="960960455">
    <w:abstractNumId w:val="3"/>
  </w:num>
  <w:num w:numId="10" w16cid:durableId="2076849913">
    <w:abstractNumId w:val="26"/>
  </w:num>
  <w:num w:numId="11" w16cid:durableId="807363835">
    <w:abstractNumId w:val="27"/>
  </w:num>
  <w:num w:numId="12" w16cid:durableId="875003223">
    <w:abstractNumId w:val="16"/>
  </w:num>
  <w:num w:numId="13" w16cid:durableId="1808548181">
    <w:abstractNumId w:val="6"/>
  </w:num>
  <w:num w:numId="14" w16cid:durableId="540363720">
    <w:abstractNumId w:val="11"/>
  </w:num>
  <w:num w:numId="15" w16cid:durableId="1543903482">
    <w:abstractNumId w:val="13"/>
  </w:num>
  <w:num w:numId="16" w16cid:durableId="1067609937">
    <w:abstractNumId w:val="17"/>
  </w:num>
  <w:num w:numId="17" w16cid:durableId="1830441303">
    <w:abstractNumId w:val="12"/>
  </w:num>
  <w:num w:numId="18" w16cid:durableId="1555657189">
    <w:abstractNumId w:val="32"/>
  </w:num>
  <w:num w:numId="19" w16cid:durableId="446045673">
    <w:abstractNumId w:val="23"/>
  </w:num>
  <w:num w:numId="20" w16cid:durableId="2120492538">
    <w:abstractNumId w:val="1"/>
  </w:num>
  <w:num w:numId="21" w16cid:durableId="2045597887">
    <w:abstractNumId w:val="18"/>
  </w:num>
  <w:num w:numId="22" w16cid:durableId="1557468385">
    <w:abstractNumId w:val="5"/>
  </w:num>
  <w:num w:numId="23" w16cid:durableId="942960860">
    <w:abstractNumId w:val="9"/>
  </w:num>
  <w:num w:numId="24" w16cid:durableId="777140457">
    <w:abstractNumId w:val="0"/>
  </w:num>
  <w:num w:numId="25" w16cid:durableId="515776107">
    <w:abstractNumId w:val="30"/>
  </w:num>
  <w:num w:numId="26" w16cid:durableId="1838879576">
    <w:abstractNumId w:val="19"/>
  </w:num>
  <w:num w:numId="27" w16cid:durableId="470438064">
    <w:abstractNumId w:val="20"/>
  </w:num>
  <w:num w:numId="28" w16cid:durableId="954022302">
    <w:abstractNumId w:val="2"/>
  </w:num>
  <w:num w:numId="29" w16cid:durableId="675962408">
    <w:abstractNumId w:val="29"/>
  </w:num>
  <w:num w:numId="30" w16cid:durableId="1067071139">
    <w:abstractNumId w:val="14"/>
  </w:num>
  <w:num w:numId="31" w16cid:durableId="866914990">
    <w:abstractNumId w:val="7"/>
  </w:num>
  <w:num w:numId="32" w16cid:durableId="1769541487">
    <w:abstractNumId w:val="8"/>
  </w:num>
  <w:num w:numId="33" w16cid:durableId="1606578905">
    <w:abstractNumId w:val="22"/>
  </w:num>
  <w:num w:numId="34" w16cid:durableId="386494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31"/>
    <w:rsid w:val="000015E9"/>
    <w:rsid w:val="00001704"/>
    <w:rsid w:val="00012452"/>
    <w:rsid w:val="00021542"/>
    <w:rsid w:val="000225B0"/>
    <w:rsid w:val="00025C54"/>
    <w:rsid w:val="0003124F"/>
    <w:rsid w:val="00031F82"/>
    <w:rsid w:val="000378CF"/>
    <w:rsid w:val="000621C1"/>
    <w:rsid w:val="00062236"/>
    <w:rsid w:val="000707EA"/>
    <w:rsid w:val="000A2EB6"/>
    <w:rsid w:val="000A5D87"/>
    <w:rsid w:val="000D0FA8"/>
    <w:rsid w:val="000D1E6F"/>
    <w:rsid w:val="000E42F1"/>
    <w:rsid w:val="000F37F1"/>
    <w:rsid w:val="000F4BEF"/>
    <w:rsid w:val="00101417"/>
    <w:rsid w:val="00110076"/>
    <w:rsid w:val="00114555"/>
    <w:rsid w:val="00122579"/>
    <w:rsid w:val="001243AB"/>
    <w:rsid w:val="00126805"/>
    <w:rsid w:val="0012786D"/>
    <w:rsid w:val="0015344C"/>
    <w:rsid w:val="00155816"/>
    <w:rsid w:val="00163DB5"/>
    <w:rsid w:val="00176538"/>
    <w:rsid w:val="00181414"/>
    <w:rsid w:val="00190AE5"/>
    <w:rsid w:val="00191631"/>
    <w:rsid w:val="001B3D62"/>
    <w:rsid w:val="001C150F"/>
    <w:rsid w:val="001D68BF"/>
    <w:rsid w:val="001E2EC4"/>
    <w:rsid w:val="001F08BB"/>
    <w:rsid w:val="001F48A6"/>
    <w:rsid w:val="001F5074"/>
    <w:rsid w:val="001F795D"/>
    <w:rsid w:val="002204F0"/>
    <w:rsid w:val="00223D28"/>
    <w:rsid w:val="00242F82"/>
    <w:rsid w:val="00254580"/>
    <w:rsid w:val="00272B66"/>
    <w:rsid w:val="00276EA2"/>
    <w:rsid w:val="00277790"/>
    <w:rsid w:val="00282820"/>
    <w:rsid w:val="002914F9"/>
    <w:rsid w:val="00295B78"/>
    <w:rsid w:val="002A6D47"/>
    <w:rsid w:val="002B43FB"/>
    <w:rsid w:val="002D778E"/>
    <w:rsid w:val="002F1AFF"/>
    <w:rsid w:val="003056EA"/>
    <w:rsid w:val="0030701C"/>
    <w:rsid w:val="00307E94"/>
    <w:rsid w:val="003213F5"/>
    <w:rsid w:val="00334FE6"/>
    <w:rsid w:val="0037448F"/>
    <w:rsid w:val="00384302"/>
    <w:rsid w:val="00391DA2"/>
    <w:rsid w:val="0039328C"/>
    <w:rsid w:val="00394B6D"/>
    <w:rsid w:val="003A4499"/>
    <w:rsid w:val="003B54DB"/>
    <w:rsid w:val="003C0BF9"/>
    <w:rsid w:val="003C20DA"/>
    <w:rsid w:val="003C2B1E"/>
    <w:rsid w:val="003C71B2"/>
    <w:rsid w:val="003E4703"/>
    <w:rsid w:val="003F6891"/>
    <w:rsid w:val="00424318"/>
    <w:rsid w:val="00427C10"/>
    <w:rsid w:val="00430667"/>
    <w:rsid w:val="004362DB"/>
    <w:rsid w:val="0044226C"/>
    <w:rsid w:val="00442B5C"/>
    <w:rsid w:val="0045188A"/>
    <w:rsid w:val="004638C7"/>
    <w:rsid w:val="00475E65"/>
    <w:rsid w:val="0048398A"/>
    <w:rsid w:val="0048514E"/>
    <w:rsid w:val="00493616"/>
    <w:rsid w:val="004A1616"/>
    <w:rsid w:val="004A5001"/>
    <w:rsid w:val="004B5102"/>
    <w:rsid w:val="004B60DC"/>
    <w:rsid w:val="004C22FD"/>
    <w:rsid w:val="004D635B"/>
    <w:rsid w:val="004F616F"/>
    <w:rsid w:val="004F7457"/>
    <w:rsid w:val="00504FCA"/>
    <w:rsid w:val="00505679"/>
    <w:rsid w:val="005102E7"/>
    <w:rsid w:val="00515C42"/>
    <w:rsid w:val="00520390"/>
    <w:rsid w:val="005273DB"/>
    <w:rsid w:val="005333AF"/>
    <w:rsid w:val="00542165"/>
    <w:rsid w:val="005426A4"/>
    <w:rsid w:val="005623A7"/>
    <w:rsid w:val="005636AC"/>
    <w:rsid w:val="00572C9D"/>
    <w:rsid w:val="0058175B"/>
    <w:rsid w:val="0058647C"/>
    <w:rsid w:val="005B629E"/>
    <w:rsid w:val="005B71B7"/>
    <w:rsid w:val="005B742C"/>
    <w:rsid w:val="005C2180"/>
    <w:rsid w:val="005C3D93"/>
    <w:rsid w:val="005F1EE7"/>
    <w:rsid w:val="005F387F"/>
    <w:rsid w:val="005F7411"/>
    <w:rsid w:val="00607075"/>
    <w:rsid w:val="00617C51"/>
    <w:rsid w:val="006214A2"/>
    <w:rsid w:val="00622402"/>
    <w:rsid w:val="00625CAE"/>
    <w:rsid w:val="00626F75"/>
    <w:rsid w:val="006277B4"/>
    <w:rsid w:val="00637682"/>
    <w:rsid w:val="00641584"/>
    <w:rsid w:val="0064217D"/>
    <w:rsid w:val="00651AFD"/>
    <w:rsid w:val="00661903"/>
    <w:rsid w:val="006677D7"/>
    <w:rsid w:val="00676AE7"/>
    <w:rsid w:val="00681F55"/>
    <w:rsid w:val="00683632"/>
    <w:rsid w:val="00690588"/>
    <w:rsid w:val="00693800"/>
    <w:rsid w:val="006A5B11"/>
    <w:rsid w:val="006B2831"/>
    <w:rsid w:val="006B2EB0"/>
    <w:rsid w:val="006B6F0E"/>
    <w:rsid w:val="006C6177"/>
    <w:rsid w:val="006F7915"/>
    <w:rsid w:val="0070156D"/>
    <w:rsid w:val="00720D59"/>
    <w:rsid w:val="00727D71"/>
    <w:rsid w:val="00746007"/>
    <w:rsid w:val="00754DC3"/>
    <w:rsid w:val="00756552"/>
    <w:rsid w:val="00762245"/>
    <w:rsid w:val="00770672"/>
    <w:rsid w:val="0077736B"/>
    <w:rsid w:val="00784595"/>
    <w:rsid w:val="00786022"/>
    <w:rsid w:val="0078787A"/>
    <w:rsid w:val="00791DEF"/>
    <w:rsid w:val="007A044C"/>
    <w:rsid w:val="007A2D48"/>
    <w:rsid w:val="007A78F8"/>
    <w:rsid w:val="007C2F2B"/>
    <w:rsid w:val="007D0879"/>
    <w:rsid w:val="007D3C1D"/>
    <w:rsid w:val="007D3D79"/>
    <w:rsid w:val="007E1B62"/>
    <w:rsid w:val="007F3F41"/>
    <w:rsid w:val="007F72F3"/>
    <w:rsid w:val="008028EB"/>
    <w:rsid w:val="00813186"/>
    <w:rsid w:val="008138A7"/>
    <w:rsid w:val="00855DAB"/>
    <w:rsid w:val="00872BA3"/>
    <w:rsid w:val="00897F0B"/>
    <w:rsid w:val="008A4A86"/>
    <w:rsid w:val="008B423A"/>
    <w:rsid w:val="008C1621"/>
    <w:rsid w:val="008C505F"/>
    <w:rsid w:val="008E1CFE"/>
    <w:rsid w:val="008E2079"/>
    <w:rsid w:val="008E5343"/>
    <w:rsid w:val="008E65E9"/>
    <w:rsid w:val="008F01F1"/>
    <w:rsid w:val="008F0DC5"/>
    <w:rsid w:val="008F6CE0"/>
    <w:rsid w:val="00950A6D"/>
    <w:rsid w:val="00951096"/>
    <w:rsid w:val="00967F66"/>
    <w:rsid w:val="00977CCB"/>
    <w:rsid w:val="00992BBF"/>
    <w:rsid w:val="00993A38"/>
    <w:rsid w:val="009A3596"/>
    <w:rsid w:val="009A39BF"/>
    <w:rsid w:val="009B1040"/>
    <w:rsid w:val="009B2451"/>
    <w:rsid w:val="009C1A54"/>
    <w:rsid w:val="009C4A16"/>
    <w:rsid w:val="009C5924"/>
    <w:rsid w:val="009C605D"/>
    <w:rsid w:val="009D2A05"/>
    <w:rsid w:val="009F4486"/>
    <w:rsid w:val="00A06975"/>
    <w:rsid w:val="00A56198"/>
    <w:rsid w:val="00A611C4"/>
    <w:rsid w:val="00A73C01"/>
    <w:rsid w:val="00A75A7D"/>
    <w:rsid w:val="00A7727F"/>
    <w:rsid w:val="00A77484"/>
    <w:rsid w:val="00A859CA"/>
    <w:rsid w:val="00A90B48"/>
    <w:rsid w:val="00A914D3"/>
    <w:rsid w:val="00AA1150"/>
    <w:rsid w:val="00AA47BC"/>
    <w:rsid w:val="00AB64E4"/>
    <w:rsid w:val="00AC2710"/>
    <w:rsid w:val="00AE01E2"/>
    <w:rsid w:val="00AE09A2"/>
    <w:rsid w:val="00AE1B77"/>
    <w:rsid w:val="00AE6A6F"/>
    <w:rsid w:val="00AF3EDB"/>
    <w:rsid w:val="00B05C2C"/>
    <w:rsid w:val="00B05F38"/>
    <w:rsid w:val="00B16DAF"/>
    <w:rsid w:val="00B17281"/>
    <w:rsid w:val="00B256F2"/>
    <w:rsid w:val="00B25B66"/>
    <w:rsid w:val="00B30C82"/>
    <w:rsid w:val="00B37A93"/>
    <w:rsid w:val="00B40C6C"/>
    <w:rsid w:val="00B416EF"/>
    <w:rsid w:val="00B42C91"/>
    <w:rsid w:val="00B5117A"/>
    <w:rsid w:val="00B634A9"/>
    <w:rsid w:val="00B82F5E"/>
    <w:rsid w:val="00B8343B"/>
    <w:rsid w:val="00B84B5C"/>
    <w:rsid w:val="00B8715F"/>
    <w:rsid w:val="00B93BBF"/>
    <w:rsid w:val="00B94389"/>
    <w:rsid w:val="00B970EE"/>
    <w:rsid w:val="00B97712"/>
    <w:rsid w:val="00BA08EE"/>
    <w:rsid w:val="00BA669A"/>
    <w:rsid w:val="00BA7752"/>
    <w:rsid w:val="00BB1388"/>
    <w:rsid w:val="00BC069A"/>
    <w:rsid w:val="00BC6FD3"/>
    <w:rsid w:val="00BC7A91"/>
    <w:rsid w:val="00BF24B6"/>
    <w:rsid w:val="00C00667"/>
    <w:rsid w:val="00C00D94"/>
    <w:rsid w:val="00C05889"/>
    <w:rsid w:val="00C24A37"/>
    <w:rsid w:val="00C27190"/>
    <w:rsid w:val="00C363F4"/>
    <w:rsid w:val="00C445C8"/>
    <w:rsid w:val="00C47DAE"/>
    <w:rsid w:val="00C82747"/>
    <w:rsid w:val="00C83D28"/>
    <w:rsid w:val="00C90650"/>
    <w:rsid w:val="00C9251A"/>
    <w:rsid w:val="00CA4189"/>
    <w:rsid w:val="00CA4218"/>
    <w:rsid w:val="00CA63DC"/>
    <w:rsid w:val="00CF2A51"/>
    <w:rsid w:val="00D1295E"/>
    <w:rsid w:val="00D17C8A"/>
    <w:rsid w:val="00D45027"/>
    <w:rsid w:val="00D51D25"/>
    <w:rsid w:val="00D55A39"/>
    <w:rsid w:val="00D6053B"/>
    <w:rsid w:val="00D6328E"/>
    <w:rsid w:val="00D71E74"/>
    <w:rsid w:val="00D8224E"/>
    <w:rsid w:val="00D92B5C"/>
    <w:rsid w:val="00DA1A60"/>
    <w:rsid w:val="00DB230D"/>
    <w:rsid w:val="00DB5F98"/>
    <w:rsid w:val="00DC066F"/>
    <w:rsid w:val="00DD02C8"/>
    <w:rsid w:val="00DD47F3"/>
    <w:rsid w:val="00DE1901"/>
    <w:rsid w:val="00DE79AB"/>
    <w:rsid w:val="00DF2EF0"/>
    <w:rsid w:val="00DF38FD"/>
    <w:rsid w:val="00E218F5"/>
    <w:rsid w:val="00E25589"/>
    <w:rsid w:val="00E3354D"/>
    <w:rsid w:val="00E33987"/>
    <w:rsid w:val="00E347B4"/>
    <w:rsid w:val="00E35004"/>
    <w:rsid w:val="00E3653E"/>
    <w:rsid w:val="00E46589"/>
    <w:rsid w:val="00E66C42"/>
    <w:rsid w:val="00E66FF5"/>
    <w:rsid w:val="00E81D75"/>
    <w:rsid w:val="00E92AC3"/>
    <w:rsid w:val="00EA510C"/>
    <w:rsid w:val="00EA7486"/>
    <w:rsid w:val="00EC1914"/>
    <w:rsid w:val="00EE10CA"/>
    <w:rsid w:val="00EE368B"/>
    <w:rsid w:val="00EE3B03"/>
    <w:rsid w:val="00EF0D3D"/>
    <w:rsid w:val="00EF11FF"/>
    <w:rsid w:val="00F00CE4"/>
    <w:rsid w:val="00F01D6B"/>
    <w:rsid w:val="00F04A67"/>
    <w:rsid w:val="00F15BAE"/>
    <w:rsid w:val="00F17CB1"/>
    <w:rsid w:val="00F24174"/>
    <w:rsid w:val="00F47A98"/>
    <w:rsid w:val="00F53D99"/>
    <w:rsid w:val="00F63ACC"/>
    <w:rsid w:val="00F641B4"/>
    <w:rsid w:val="00F719EB"/>
    <w:rsid w:val="00F7439F"/>
    <w:rsid w:val="00F92ACF"/>
    <w:rsid w:val="00F9426E"/>
    <w:rsid w:val="00F97DDB"/>
    <w:rsid w:val="00FA3303"/>
    <w:rsid w:val="00FA3835"/>
    <w:rsid w:val="00FA5DB9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89FF1C5"/>
  <w15:docId w15:val="{11D56E29-08A6-4507-828A-66CEF911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5DB9"/>
    <w:rPr>
      <w:sz w:val="24"/>
      <w:szCs w:val="24"/>
    </w:rPr>
  </w:style>
  <w:style w:type="paragraph" w:styleId="Heading1">
    <w:name w:val="heading 1"/>
    <w:aliases w:val="Outline 1"/>
    <w:basedOn w:val="Normal"/>
    <w:next w:val="Normal"/>
    <w:link w:val="Heading1Char"/>
    <w:qFormat/>
    <w:rsid w:val="006677D7"/>
    <w:pPr>
      <w:keepNext/>
      <w:numPr>
        <w:numId w:val="31"/>
      </w:numPr>
      <w:ind w:left="360" w:hanging="360"/>
      <w:outlineLvl w:val="0"/>
    </w:pPr>
    <w:rPr>
      <w:rFonts w:ascii="Calibri" w:hAnsi="Calibri"/>
      <w:b/>
      <w:bCs/>
      <w:kern w:val="32"/>
      <w:sz w:val="22"/>
      <w:szCs w:val="32"/>
      <w:u w:val="single"/>
    </w:rPr>
  </w:style>
  <w:style w:type="paragraph" w:styleId="Heading2">
    <w:name w:val="heading 2"/>
    <w:aliases w:val="Outline 2"/>
    <w:basedOn w:val="Normal"/>
    <w:next w:val="Normal"/>
    <w:link w:val="Heading2Char"/>
    <w:unhideWhenUsed/>
    <w:qFormat/>
    <w:rsid w:val="00C05889"/>
    <w:pPr>
      <w:numPr>
        <w:ilvl w:val="1"/>
        <w:numId w:val="31"/>
      </w:numPr>
      <w:ind w:left="630" w:hanging="360"/>
      <w:outlineLvl w:val="1"/>
    </w:pPr>
    <w:rPr>
      <w:rFonts w:ascii="Calibri" w:hAnsi="Calibri" w:cs="Calibri"/>
      <w:bCs/>
      <w:iCs/>
      <w:sz w:val="22"/>
      <w:szCs w:val="28"/>
    </w:rPr>
  </w:style>
  <w:style w:type="paragraph" w:styleId="Heading3">
    <w:name w:val="heading 3"/>
    <w:aliases w:val="Outline 3"/>
    <w:basedOn w:val="Normal"/>
    <w:next w:val="Normal"/>
    <w:link w:val="Heading3Char"/>
    <w:unhideWhenUsed/>
    <w:qFormat/>
    <w:rsid w:val="006677D7"/>
    <w:pPr>
      <w:keepNext/>
      <w:numPr>
        <w:ilvl w:val="2"/>
        <w:numId w:val="31"/>
      </w:numPr>
      <w:ind w:left="1080" w:hanging="360"/>
      <w:outlineLvl w:val="2"/>
    </w:pPr>
    <w:rPr>
      <w:rFonts w:ascii="Calibri" w:hAnsi="Calibri"/>
      <w:bCs/>
      <w:sz w:val="22"/>
      <w:szCs w:val="26"/>
    </w:rPr>
  </w:style>
  <w:style w:type="paragraph" w:styleId="Heading4">
    <w:name w:val="heading 4"/>
    <w:aliases w:val="Outline 4"/>
    <w:basedOn w:val="Normal"/>
    <w:next w:val="Normal"/>
    <w:link w:val="Heading4Char"/>
    <w:unhideWhenUsed/>
    <w:qFormat/>
    <w:rsid w:val="006677D7"/>
    <w:pPr>
      <w:keepNext/>
      <w:numPr>
        <w:ilvl w:val="3"/>
        <w:numId w:val="31"/>
      </w:numPr>
      <w:ind w:left="1620" w:hanging="360"/>
      <w:outlineLvl w:val="3"/>
    </w:pPr>
    <w:rPr>
      <w:rFonts w:ascii="Calibri" w:hAnsi="Calibri"/>
      <w:bCs/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677D7"/>
    <w:pPr>
      <w:numPr>
        <w:ilvl w:val="4"/>
        <w:numId w:val="3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677D7"/>
    <w:pPr>
      <w:numPr>
        <w:ilvl w:val="5"/>
        <w:numId w:val="3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677D7"/>
    <w:pPr>
      <w:numPr>
        <w:ilvl w:val="6"/>
        <w:numId w:val="31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677D7"/>
    <w:pPr>
      <w:numPr>
        <w:ilvl w:val="7"/>
        <w:numId w:val="31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677D7"/>
    <w:pPr>
      <w:numPr>
        <w:ilvl w:val="8"/>
        <w:numId w:val="3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5D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A5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A5D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A5DB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5DB9"/>
  </w:style>
  <w:style w:type="character" w:styleId="Hyperlink">
    <w:name w:val="Hyperlink"/>
    <w:rsid w:val="00FA5DB9"/>
    <w:rPr>
      <w:color w:val="0000FF"/>
      <w:u w:val="single"/>
    </w:rPr>
  </w:style>
  <w:style w:type="character" w:customStyle="1" w:styleId="style111">
    <w:name w:val="style111"/>
    <w:rsid w:val="00FA5DB9"/>
    <w:rPr>
      <w:rFonts w:ascii="Times New Roman" w:hAnsi="Times New Roman" w:cs="Times New Roman" w:hint="default"/>
      <w:b/>
      <w:bCs/>
      <w:sz w:val="21"/>
      <w:szCs w:val="21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FA5DB9"/>
  </w:style>
  <w:style w:type="paragraph" w:styleId="NormalWeb">
    <w:name w:val="Normal (Web)"/>
    <w:basedOn w:val="Normal"/>
    <w:rsid w:val="00FA5DB9"/>
    <w:pPr>
      <w:spacing w:before="100" w:beforeAutospacing="1" w:after="100" w:afterAutospacing="1"/>
    </w:pPr>
  </w:style>
  <w:style w:type="character" w:customStyle="1" w:styleId="defaultchar">
    <w:name w:val="defaultchar"/>
    <w:rsid w:val="00F97DDB"/>
    <w:rPr>
      <w:rFonts w:ascii="Palatino Linotype" w:hAnsi="Palatino Linotype" w:hint="default"/>
      <w:color w:val="000000"/>
    </w:rPr>
  </w:style>
  <w:style w:type="paragraph" w:customStyle="1" w:styleId="Default">
    <w:name w:val="Default"/>
    <w:link w:val="DefaultChar0"/>
    <w:rsid w:val="00572C9D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DefaultChar0">
    <w:name w:val="Default Char"/>
    <w:link w:val="Default"/>
    <w:rsid w:val="00572C9D"/>
    <w:rPr>
      <w:rFonts w:ascii="Palatino Linotype" w:hAnsi="Palatino Linotype" w:cs="Palatino Linotype"/>
      <w:color w:val="000000"/>
      <w:sz w:val="24"/>
      <w:szCs w:val="24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282820"/>
    <w:rPr>
      <w:sz w:val="24"/>
      <w:szCs w:val="24"/>
    </w:rPr>
  </w:style>
  <w:style w:type="character" w:customStyle="1" w:styleId="Heading1Char">
    <w:name w:val="Heading 1 Char"/>
    <w:aliases w:val="Outline 1 Char"/>
    <w:link w:val="Heading1"/>
    <w:rsid w:val="006677D7"/>
    <w:rPr>
      <w:rFonts w:ascii="Calibri" w:hAnsi="Calibri"/>
      <w:b/>
      <w:bCs/>
      <w:kern w:val="32"/>
      <w:sz w:val="22"/>
      <w:szCs w:val="32"/>
      <w:u w:val="single"/>
    </w:rPr>
  </w:style>
  <w:style w:type="character" w:customStyle="1" w:styleId="Heading2Char">
    <w:name w:val="Heading 2 Char"/>
    <w:aliases w:val="Outline 2 Char"/>
    <w:link w:val="Heading2"/>
    <w:rsid w:val="00C05889"/>
    <w:rPr>
      <w:rFonts w:ascii="Calibri" w:hAnsi="Calibri" w:cs="Calibri"/>
      <w:bCs/>
      <w:iCs/>
      <w:sz w:val="22"/>
      <w:szCs w:val="28"/>
    </w:rPr>
  </w:style>
  <w:style w:type="character" w:customStyle="1" w:styleId="Heading3Char">
    <w:name w:val="Heading 3 Char"/>
    <w:aliases w:val="Outline 3 Char"/>
    <w:link w:val="Heading3"/>
    <w:rsid w:val="006677D7"/>
    <w:rPr>
      <w:rFonts w:ascii="Calibri" w:hAnsi="Calibri" w:cs="Calibri"/>
      <w:bCs/>
      <w:sz w:val="22"/>
      <w:szCs w:val="26"/>
    </w:rPr>
  </w:style>
  <w:style w:type="character" w:customStyle="1" w:styleId="Heading4Char">
    <w:name w:val="Heading 4 Char"/>
    <w:aliases w:val="Outline 4 Char"/>
    <w:link w:val="Heading4"/>
    <w:rsid w:val="006677D7"/>
    <w:rPr>
      <w:rFonts w:ascii="Calibri" w:hAnsi="Calibri" w:cs="Calibri"/>
      <w:bCs/>
      <w:sz w:val="22"/>
      <w:szCs w:val="28"/>
    </w:rPr>
  </w:style>
  <w:style w:type="character" w:customStyle="1" w:styleId="Heading5Char">
    <w:name w:val="Heading 5 Char"/>
    <w:link w:val="Heading5"/>
    <w:semiHidden/>
    <w:rsid w:val="006677D7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6677D7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6677D7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6677D7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6677D7"/>
    <w:rPr>
      <w:rFonts w:ascii="Cambria" w:hAnsi="Cambria"/>
      <w:sz w:val="22"/>
      <w:szCs w:val="22"/>
    </w:rPr>
  </w:style>
  <w:style w:type="character" w:styleId="FollowedHyperlink">
    <w:name w:val="FollowedHyperlink"/>
    <w:rsid w:val="0077736B"/>
    <w:rPr>
      <w:color w:val="800080"/>
      <w:u w:val="single"/>
    </w:rPr>
  </w:style>
  <w:style w:type="character" w:customStyle="1" w:styleId="st1">
    <w:name w:val="st1"/>
    <w:rsid w:val="00D17C8A"/>
  </w:style>
  <w:style w:type="character" w:styleId="PlaceholderText">
    <w:name w:val="Placeholder Text"/>
    <w:basedOn w:val="DefaultParagraphFont"/>
    <w:uiPriority w:val="99"/>
    <w:semiHidden/>
    <w:rsid w:val="00B93BBF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5102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eed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7475D-CAFC-48CF-A690-0076925C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479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Trish Factor</dc:creator>
  <cp:lastModifiedBy>Andrea Barnes</cp:lastModifiedBy>
  <cp:revision>4</cp:revision>
  <cp:lastPrinted>2012-01-11T20:39:00Z</cp:lastPrinted>
  <dcterms:created xsi:type="dcterms:W3CDTF">2024-11-25T17:16:00Z</dcterms:created>
  <dcterms:modified xsi:type="dcterms:W3CDTF">2024-12-05T20:36:00Z</dcterms:modified>
</cp:coreProperties>
</file>