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01B413" w14:textId="00222FC8" w:rsidR="00DB0309" w:rsidRPr="000C44F5" w:rsidRDefault="00DB0309" w:rsidP="000C44F5">
      <w:pPr>
        <w:widowControl w:val="0"/>
        <w:spacing w:after="0" w:line="240" w:lineRule="auto"/>
        <w:ind w:right="115"/>
        <w:jc w:val="center"/>
        <w:rPr>
          <w:rFonts w:eastAsia="Arial" w:cstheme="minorHAnsi"/>
          <w:sz w:val="28"/>
          <w:szCs w:val="28"/>
        </w:rPr>
      </w:pPr>
      <w:r w:rsidRPr="00DB0309">
        <w:rPr>
          <w:rFonts w:ascii="Arial" w:eastAsia="Arial" w:hAnsi="Arial" w:cs="Arial"/>
          <w:b/>
          <w:bCs/>
          <w:noProof/>
          <w:sz w:val="24"/>
          <w:szCs w:val="24"/>
        </w:rPr>
        <w:drawing>
          <wp:anchor distT="0" distB="0" distL="114300" distR="114300" simplePos="0" relativeHeight="251659264" behindDoc="0" locked="0" layoutInCell="1" allowOverlap="1" wp14:anchorId="11E21FAE" wp14:editId="343B67EC">
            <wp:simplePos x="0" y="0"/>
            <wp:positionH relativeFrom="page">
              <wp:posOffset>5876925</wp:posOffset>
            </wp:positionH>
            <wp:positionV relativeFrom="margin">
              <wp:posOffset>-476250</wp:posOffset>
            </wp:positionV>
            <wp:extent cx="1368531" cy="638175"/>
            <wp:effectExtent l="0" t="0" r="3175" b="0"/>
            <wp:wrapNone/>
            <wp:docPr id="4" name="Picture 1" descr="Logo Galion H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alion HD.jpg"/>
                    <pic:cNvPicPr/>
                  </pic:nvPicPr>
                  <pic:blipFill>
                    <a:blip r:embed="rId7" cstate="print"/>
                    <a:stretch>
                      <a:fillRect/>
                    </a:stretch>
                  </pic:blipFill>
                  <pic:spPr>
                    <a:xfrm>
                      <a:off x="0" y="0"/>
                      <a:ext cx="1368531" cy="638175"/>
                    </a:xfrm>
                    <a:prstGeom prst="rect">
                      <a:avLst/>
                    </a:prstGeom>
                  </pic:spPr>
                </pic:pic>
              </a:graphicData>
            </a:graphic>
          </wp:anchor>
        </w:drawing>
      </w:r>
      <w:r w:rsidRPr="000C44F5">
        <w:rPr>
          <w:rFonts w:eastAsia="Arial" w:cstheme="minorHAnsi"/>
          <w:b/>
          <w:bCs/>
          <w:sz w:val="28"/>
          <w:szCs w:val="28"/>
        </w:rPr>
        <w:t>Galion</w:t>
      </w:r>
      <w:r w:rsidRPr="000C44F5">
        <w:rPr>
          <w:rFonts w:eastAsia="Arial" w:cstheme="minorHAnsi"/>
          <w:b/>
          <w:bCs/>
          <w:spacing w:val="24"/>
          <w:sz w:val="28"/>
          <w:szCs w:val="28"/>
        </w:rPr>
        <w:t xml:space="preserve"> </w:t>
      </w:r>
      <w:r w:rsidRPr="000C44F5">
        <w:rPr>
          <w:rFonts w:eastAsia="Arial" w:cstheme="minorHAnsi"/>
          <w:b/>
          <w:bCs/>
          <w:sz w:val="28"/>
          <w:szCs w:val="28"/>
        </w:rPr>
        <w:t>City</w:t>
      </w:r>
      <w:r w:rsidRPr="000C44F5">
        <w:rPr>
          <w:rFonts w:eastAsia="Arial" w:cstheme="minorHAnsi"/>
          <w:b/>
          <w:bCs/>
          <w:spacing w:val="16"/>
          <w:sz w:val="28"/>
          <w:szCs w:val="28"/>
        </w:rPr>
        <w:t xml:space="preserve"> </w:t>
      </w:r>
      <w:r w:rsidRPr="000C44F5">
        <w:rPr>
          <w:rFonts w:eastAsia="Arial" w:cstheme="minorHAnsi"/>
          <w:b/>
          <w:bCs/>
          <w:sz w:val="28"/>
          <w:szCs w:val="28"/>
        </w:rPr>
        <w:t>Board</w:t>
      </w:r>
      <w:r w:rsidRPr="000C44F5">
        <w:rPr>
          <w:rFonts w:eastAsia="Arial" w:cstheme="minorHAnsi"/>
          <w:b/>
          <w:bCs/>
          <w:spacing w:val="28"/>
          <w:sz w:val="28"/>
          <w:szCs w:val="28"/>
        </w:rPr>
        <w:t xml:space="preserve"> </w:t>
      </w:r>
      <w:r w:rsidRPr="000C44F5">
        <w:rPr>
          <w:rFonts w:eastAsia="Arial" w:cstheme="minorHAnsi"/>
          <w:b/>
          <w:bCs/>
          <w:sz w:val="28"/>
          <w:szCs w:val="28"/>
        </w:rPr>
        <w:t>of</w:t>
      </w:r>
      <w:r w:rsidRPr="000C44F5">
        <w:rPr>
          <w:rFonts w:eastAsia="Arial" w:cstheme="minorHAnsi"/>
          <w:b/>
          <w:bCs/>
          <w:spacing w:val="12"/>
          <w:sz w:val="28"/>
          <w:szCs w:val="28"/>
        </w:rPr>
        <w:t xml:space="preserve"> </w:t>
      </w:r>
      <w:r w:rsidRPr="000C44F5">
        <w:rPr>
          <w:rFonts w:eastAsia="Arial" w:cstheme="minorHAnsi"/>
          <w:b/>
          <w:bCs/>
          <w:w w:val="104"/>
          <w:sz w:val="28"/>
          <w:szCs w:val="28"/>
        </w:rPr>
        <w:t>Health</w:t>
      </w:r>
    </w:p>
    <w:p w14:paraId="196619E4" w14:textId="6E089203" w:rsidR="00DB0309" w:rsidRPr="000C44F5" w:rsidRDefault="00136731" w:rsidP="00DB0309">
      <w:pPr>
        <w:widowControl w:val="0"/>
        <w:spacing w:after="0" w:line="252" w:lineRule="exact"/>
        <w:ind w:left="-630"/>
        <w:jc w:val="center"/>
        <w:rPr>
          <w:rFonts w:eastAsia="Arial" w:cstheme="minorHAnsi"/>
          <w:sz w:val="28"/>
          <w:szCs w:val="28"/>
        </w:rPr>
      </w:pPr>
      <w:r w:rsidRPr="000C44F5">
        <w:rPr>
          <w:rFonts w:eastAsia="Arial" w:cstheme="minorHAnsi"/>
          <w:b/>
          <w:bCs/>
          <w:sz w:val="28"/>
          <w:szCs w:val="28"/>
        </w:rPr>
        <w:t>Environmental</w:t>
      </w:r>
      <w:r w:rsidR="00E12E03" w:rsidRPr="000C44F5">
        <w:rPr>
          <w:rFonts w:eastAsia="Arial" w:cstheme="minorHAnsi"/>
          <w:b/>
          <w:bCs/>
          <w:sz w:val="28"/>
          <w:szCs w:val="28"/>
        </w:rPr>
        <w:t xml:space="preserve"> Division</w:t>
      </w:r>
      <w:r w:rsidR="00DB0309" w:rsidRPr="000C44F5">
        <w:rPr>
          <w:rFonts w:eastAsia="Arial" w:cstheme="minorHAnsi"/>
          <w:b/>
          <w:bCs/>
          <w:sz w:val="28"/>
          <w:szCs w:val="28"/>
        </w:rPr>
        <w:t xml:space="preserve"> Monthly Report for </w:t>
      </w:r>
      <w:r w:rsidR="0061225A">
        <w:rPr>
          <w:rFonts w:eastAsia="Arial" w:cstheme="minorHAnsi"/>
          <w:b/>
          <w:bCs/>
          <w:sz w:val="28"/>
          <w:szCs w:val="28"/>
        </w:rPr>
        <w:t>November</w:t>
      </w:r>
      <w:r w:rsidR="00D162D4" w:rsidRPr="000C44F5">
        <w:rPr>
          <w:rFonts w:eastAsia="Arial" w:cstheme="minorHAnsi"/>
          <w:b/>
          <w:bCs/>
          <w:sz w:val="28"/>
          <w:szCs w:val="28"/>
        </w:rPr>
        <w:t xml:space="preserve"> 2025</w:t>
      </w:r>
    </w:p>
    <w:p w14:paraId="7CFC0343" w14:textId="77777777" w:rsidR="00DB0309" w:rsidRPr="00DB0309" w:rsidRDefault="00DB0309" w:rsidP="00DB0309">
      <w:pPr>
        <w:widowControl w:val="0"/>
        <w:spacing w:after="0" w:line="200" w:lineRule="exact"/>
        <w:ind w:left="-630"/>
        <w:rPr>
          <w:rFonts w:ascii="Calibri" w:eastAsia="Calibri" w:hAnsi="Calibri" w:cs="Times New Roman"/>
          <w:sz w:val="20"/>
          <w:szCs w:val="20"/>
        </w:rPr>
      </w:pPr>
    </w:p>
    <w:p w14:paraId="6B160D76" w14:textId="77777777" w:rsidR="00DB0309" w:rsidRPr="00DB0309" w:rsidRDefault="00DB0309" w:rsidP="00DB0309">
      <w:pPr>
        <w:widowControl w:val="0"/>
        <w:spacing w:after="0" w:line="260" w:lineRule="exact"/>
        <w:ind w:left="-630"/>
        <w:rPr>
          <w:rFonts w:ascii="Calibri" w:eastAsia="Calibri" w:hAnsi="Calibri" w:cs="Times New Roman"/>
          <w:sz w:val="20"/>
          <w:szCs w:val="20"/>
        </w:rPr>
      </w:pPr>
    </w:p>
    <w:p w14:paraId="480F45E7" w14:textId="77777777" w:rsidR="00DB0309" w:rsidRPr="00DB0309" w:rsidRDefault="00DB0309" w:rsidP="00DB0309">
      <w:pPr>
        <w:widowControl w:val="0"/>
        <w:tabs>
          <w:tab w:val="left" w:pos="1170"/>
        </w:tabs>
        <w:spacing w:after="0" w:line="240" w:lineRule="auto"/>
        <w:ind w:left="-630" w:right="29"/>
        <w:rPr>
          <w:rFonts w:ascii="Arial" w:eastAsia="Arial" w:hAnsi="Arial" w:cs="Arial"/>
          <w:b/>
          <w:sz w:val="20"/>
          <w:szCs w:val="20"/>
        </w:rPr>
      </w:pPr>
    </w:p>
    <w:p w14:paraId="0CF98743" w14:textId="77777777" w:rsidR="00122185" w:rsidRPr="0034172F" w:rsidRDefault="00122185" w:rsidP="00782A85">
      <w:pPr>
        <w:spacing w:after="0" w:line="240" w:lineRule="auto"/>
        <w:ind w:left="-630"/>
        <w:rPr>
          <w:rFonts w:ascii="Calibri" w:eastAsia="Calibri" w:hAnsi="Calibri" w:cs="Calibri"/>
          <w:b/>
        </w:rPr>
      </w:pPr>
      <w:r w:rsidRPr="0034172F">
        <w:rPr>
          <w:rFonts w:ascii="Calibri" w:eastAsia="Calibri" w:hAnsi="Calibri" w:cs="Calibri"/>
          <w:b/>
        </w:rPr>
        <w:t>Accreditation</w:t>
      </w:r>
    </w:p>
    <w:p w14:paraId="74F5E161" w14:textId="3BA25310" w:rsidR="00122185" w:rsidRPr="0034172F" w:rsidRDefault="00992EB1" w:rsidP="00782A85">
      <w:pPr>
        <w:widowControl w:val="0"/>
        <w:spacing w:after="0" w:line="240" w:lineRule="auto"/>
        <w:ind w:left="-630" w:right="29"/>
        <w:jc w:val="both"/>
        <w:rPr>
          <w:rFonts w:ascii="Calibri" w:eastAsia="Arial" w:hAnsi="Calibri" w:cs="Calibri"/>
          <w:bCs/>
        </w:rPr>
      </w:pPr>
      <w:r w:rsidRPr="0034172F">
        <w:rPr>
          <w:rFonts w:ascii="Calibri" w:eastAsia="Arial" w:hAnsi="Calibri" w:cs="Calibri"/>
          <w:bCs/>
        </w:rPr>
        <w:t xml:space="preserve">No activities during </w:t>
      </w:r>
      <w:r w:rsidR="0061225A">
        <w:rPr>
          <w:rFonts w:ascii="Calibri" w:eastAsia="Arial" w:hAnsi="Calibri" w:cs="Calibri"/>
          <w:bCs/>
        </w:rPr>
        <w:t>November</w:t>
      </w:r>
      <w:r w:rsidR="00221610">
        <w:rPr>
          <w:rFonts w:ascii="Calibri" w:eastAsia="Arial" w:hAnsi="Calibri" w:cs="Calibri"/>
          <w:bCs/>
        </w:rPr>
        <w:t>.</w:t>
      </w:r>
    </w:p>
    <w:p w14:paraId="41576730" w14:textId="77777777" w:rsidR="00992EB1" w:rsidRPr="0034172F" w:rsidRDefault="00992EB1" w:rsidP="00782A85">
      <w:pPr>
        <w:widowControl w:val="0"/>
        <w:spacing w:after="0" w:line="240" w:lineRule="auto"/>
        <w:ind w:left="-630" w:right="29"/>
        <w:jc w:val="both"/>
        <w:rPr>
          <w:rFonts w:ascii="Calibri" w:eastAsia="Arial" w:hAnsi="Calibri" w:cs="Calibri"/>
          <w:bCs/>
        </w:rPr>
      </w:pPr>
    </w:p>
    <w:p w14:paraId="56E780A2" w14:textId="36971733" w:rsidR="009E6CDA" w:rsidRDefault="00122185" w:rsidP="009E18D2">
      <w:pPr>
        <w:spacing w:after="0" w:line="240" w:lineRule="auto"/>
        <w:ind w:left="-630"/>
        <w:rPr>
          <w:rFonts w:ascii="Calibri" w:eastAsia="Calibri" w:hAnsi="Calibri" w:cs="Calibri"/>
          <w:b/>
        </w:rPr>
      </w:pPr>
      <w:r w:rsidRPr="0034172F">
        <w:rPr>
          <w:rFonts w:ascii="Calibri" w:eastAsia="Calibri" w:hAnsi="Calibri" w:cs="Calibri"/>
          <w:b/>
        </w:rPr>
        <w:t>Education/Outreach</w:t>
      </w:r>
    </w:p>
    <w:p w14:paraId="089E3802" w14:textId="00F99E72" w:rsidR="00212712" w:rsidRPr="00212712" w:rsidRDefault="00654AF5" w:rsidP="00212712">
      <w:pPr>
        <w:pStyle w:val="ListParagraph"/>
        <w:spacing w:after="0" w:line="240" w:lineRule="auto"/>
        <w:ind w:left="-630"/>
        <w:rPr>
          <w:rFonts w:ascii="Calibri" w:eastAsia="Calibri" w:hAnsi="Calibri" w:cs="Calibri"/>
          <w:bCs/>
        </w:rPr>
      </w:pPr>
      <w:r w:rsidRPr="00654AF5">
        <w:rPr>
          <w:rFonts w:ascii="Calibri" w:eastAsia="Calibri" w:hAnsi="Calibri" w:cs="Calibri"/>
          <w:bCs/>
        </w:rPr>
        <w:t>On November 19</w:t>
      </w:r>
      <w:r w:rsidRPr="00654AF5">
        <w:rPr>
          <w:rFonts w:ascii="Calibri" w:eastAsia="Calibri" w:hAnsi="Calibri" w:cs="Calibri"/>
          <w:bCs/>
          <w:vertAlign w:val="superscript"/>
        </w:rPr>
        <w:t>th</w:t>
      </w:r>
      <w:r w:rsidRPr="00654AF5">
        <w:rPr>
          <w:rFonts w:ascii="Calibri" w:eastAsia="Calibri" w:hAnsi="Calibri" w:cs="Calibri"/>
          <w:bCs/>
        </w:rPr>
        <w:t xml:space="preserve"> </w:t>
      </w:r>
      <w:r w:rsidR="009E18D2" w:rsidRPr="00654AF5">
        <w:rPr>
          <w:rFonts w:ascii="Calibri" w:eastAsia="Calibri" w:hAnsi="Calibri" w:cs="Calibri"/>
          <w:bCs/>
        </w:rPr>
        <w:t xml:space="preserve">I attended the second </w:t>
      </w:r>
      <w:r w:rsidRPr="00654AF5">
        <w:rPr>
          <w:rFonts w:ascii="Calibri" w:eastAsia="Calibri" w:hAnsi="Calibri" w:cs="Calibri"/>
          <w:bCs/>
        </w:rPr>
        <w:t xml:space="preserve">in person session leadership conference at Delaware County Health Department for EH staff working in managerial roles sponsored by AOHC. </w:t>
      </w:r>
    </w:p>
    <w:p w14:paraId="038C9C43" w14:textId="77777777" w:rsidR="00654AF5" w:rsidRPr="00654AF5" w:rsidRDefault="00654AF5" w:rsidP="00654AF5">
      <w:pPr>
        <w:pStyle w:val="ListParagraph"/>
        <w:spacing w:after="0" w:line="240" w:lineRule="auto"/>
        <w:ind w:left="-630"/>
        <w:rPr>
          <w:rFonts w:ascii="Calibri" w:eastAsia="Calibri" w:hAnsi="Calibri" w:cs="Calibri"/>
          <w:bCs/>
        </w:rPr>
      </w:pPr>
    </w:p>
    <w:p w14:paraId="367A001A" w14:textId="77777777" w:rsidR="00122185" w:rsidRDefault="00122185" w:rsidP="00782A85">
      <w:pPr>
        <w:spacing w:after="0" w:line="240" w:lineRule="auto"/>
        <w:ind w:left="-630"/>
        <w:rPr>
          <w:rFonts w:ascii="Calibri" w:eastAsia="Calibri" w:hAnsi="Calibri" w:cs="Calibri"/>
          <w:b/>
        </w:rPr>
      </w:pPr>
      <w:r w:rsidRPr="0034172F">
        <w:rPr>
          <w:rFonts w:ascii="Calibri" w:eastAsia="Calibri" w:hAnsi="Calibri" w:cs="Calibri"/>
          <w:b/>
        </w:rPr>
        <w:t>Food Safety</w:t>
      </w:r>
    </w:p>
    <w:p w14:paraId="742F5550" w14:textId="02592899" w:rsidR="00D26CC7" w:rsidRPr="00D26CC7" w:rsidRDefault="00D26CC7" w:rsidP="00D26CC7">
      <w:pPr>
        <w:pStyle w:val="ListParagraph"/>
        <w:numPr>
          <w:ilvl w:val="0"/>
          <w:numId w:val="1"/>
        </w:numPr>
        <w:spacing w:after="0" w:line="240" w:lineRule="auto"/>
        <w:rPr>
          <w:rFonts w:ascii="Calibri" w:eastAsia="Calibri" w:hAnsi="Calibri" w:cs="Calibri"/>
          <w:bCs/>
        </w:rPr>
      </w:pPr>
      <w:r w:rsidRPr="00D26CC7">
        <w:rPr>
          <w:rFonts w:ascii="Calibri" w:eastAsia="Calibri" w:hAnsi="Calibri" w:cs="Calibri"/>
          <w:bCs/>
        </w:rPr>
        <w:t xml:space="preserve">I finalized the 2026 Food Cost Methodology and </w:t>
      </w:r>
      <w:r w:rsidR="00D908BC" w:rsidRPr="00D26CC7">
        <w:rPr>
          <w:rFonts w:ascii="Calibri" w:eastAsia="Calibri" w:hAnsi="Calibri" w:cs="Calibri"/>
          <w:bCs/>
        </w:rPr>
        <w:t>submitted it</w:t>
      </w:r>
      <w:r w:rsidRPr="00D26CC7">
        <w:rPr>
          <w:rFonts w:ascii="Calibri" w:eastAsia="Calibri" w:hAnsi="Calibri" w:cs="Calibri"/>
          <w:bCs/>
        </w:rPr>
        <w:t xml:space="preserve"> to ODH and ODA</w:t>
      </w:r>
      <w:r>
        <w:rPr>
          <w:rFonts w:ascii="Calibri" w:eastAsia="Calibri" w:hAnsi="Calibri" w:cs="Calibri"/>
          <w:bCs/>
        </w:rPr>
        <w:t xml:space="preserve"> for approval.</w:t>
      </w:r>
    </w:p>
    <w:p w14:paraId="448D827A" w14:textId="2879A6C2" w:rsidR="00122185" w:rsidRPr="0034172F" w:rsidRDefault="00A81405" w:rsidP="00782A85">
      <w:pPr>
        <w:pStyle w:val="ListParagraph"/>
        <w:numPr>
          <w:ilvl w:val="0"/>
          <w:numId w:val="1"/>
        </w:numPr>
        <w:spacing w:after="0" w:line="240" w:lineRule="auto"/>
        <w:ind w:right="6210"/>
        <w:rPr>
          <w:rFonts w:ascii="Calibri" w:eastAsia="Arial" w:hAnsi="Calibri" w:cs="Calibri"/>
          <w:b/>
          <w:spacing w:val="-1"/>
          <w:position w:val="-1"/>
          <w:u w:color="000000"/>
        </w:rPr>
      </w:pPr>
      <w:r w:rsidRPr="0034172F">
        <w:rPr>
          <w:rFonts w:ascii="Calibri" w:eastAsia="Arial" w:hAnsi="Calibri" w:cs="Calibri"/>
          <w:b/>
          <w:spacing w:val="-1"/>
          <w:position w:val="-1"/>
          <w:u w:color="000000"/>
        </w:rPr>
        <w:t>Plan Reviews</w:t>
      </w:r>
    </w:p>
    <w:p w14:paraId="61DF5038" w14:textId="37E5921E" w:rsidR="00D139FE" w:rsidRDefault="00654AF5" w:rsidP="005C3D24">
      <w:pPr>
        <w:spacing w:after="0" w:line="240" w:lineRule="auto"/>
        <w:ind w:left="86" w:right="86"/>
        <w:rPr>
          <w:rFonts w:ascii="Calibri" w:eastAsia="Arial" w:hAnsi="Calibri" w:cs="Calibri"/>
          <w:bCs/>
          <w:spacing w:val="-1"/>
          <w:position w:val="-1"/>
          <w:u w:color="000000"/>
        </w:rPr>
      </w:pPr>
      <w:r>
        <w:rPr>
          <w:rFonts w:ascii="Calibri" w:eastAsia="Arial" w:hAnsi="Calibri" w:cs="Calibri"/>
          <w:bCs/>
          <w:spacing w:val="-1"/>
          <w:position w:val="-1"/>
          <w:u w:color="000000"/>
        </w:rPr>
        <w:t>I was contacted by the Stop &amp; Go Corporation who are purchasing the Valero Store.</w:t>
      </w:r>
    </w:p>
    <w:p w14:paraId="364CB585" w14:textId="5E468DBD" w:rsidR="006B02BB" w:rsidRPr="008571C9" w:rsidRDefault="00483E97" w:rsidP="008571C9">
      <w:pPr>
        <w:pStyle w:val="ListParagraph"/>
        <w:numPr>
          <w:ilvl w:val="0"/>
          <w:numId w:val="1"/>
        </w:numPr>
        <w:spacing w:after="0" w:line="240" w:lineRule="auto"/>
        <w:ind w:right="86"/>
        <w:rPr>
          <w:rFonts w:ascii="Calibri" w:eastAsia="Arial" w:hAnsi="Calibri" w:cs="Calibri"/>
          <w:bCs/>
          <w:spacing w:val="-1"/>
          <w:position w:val="-1"/>
          <w:u w:color="000000"/>
        </w:rPr>
      </w:pPr>
      <w:r w:rsidRPr="005C3D24">
        <w:rPr>
          <w:rFonts w:ascii="Calibri" w:eastAsia="Arial" w:hAnsi="Calibri" w:cs="Calibri"/>
          <w:b/>
          <w:spacing w:val="-1"/>
          <w:position w:val="-1"/>
          <w:u w:color="000000"/>
        </w:rPr>
        <w:t>Inspections</w:t>
      </w:r>
    </w:p>
    <w:p w14:paraId="410C125E" w14:textId="17B889B5" w:rsidR="00F04BC0" w:rsidRDefault="00654AF5" w:rsidP="008571C9">
      <w:pPr>
        <w:spacing w:after="0" w:line="240" w:lineRule="auto"/>
        <w:ind w:right="90" w:firstLine="90"/>
        <w:rPr>
          <w:rFonts w:ascii="Calibri" w:eastAsia="Arial" w:hAnsi="Calibri" w:cs="Calibri"/>
          <w:bCs/>
          <w:spacing w:val="-1"/>
          <w:position w:val="-1"/>
          <w:u w:color="000000"/>
        </w:rPr>
      </w:pPr>
      <w:r>
        <w:rPr>
          <w:rFonts w:ascii="Calibri" w:eastAsia="Arial" w:hAnsi="Calibri" w:cs="Calibri"/>
          <w:bCs/>
          <w:spacing w:val="-1"/>
          <w:position w:val="-1"/>
          <w:u w:color="000000"/>
        </w:rPr>
        <w:t>1 vending</w:t>
      </w:r>
    </w:p>
    <w:p w14:paraId="6C0B12B6" w14:textId="74D9AD42" w:rsidR="00A22BD8" w:rsidRPr="0034172F" w:rsidRDefault="00654AF5" w:rsidP="00D84983">
      <w:pPr>
        <w:spacing w:after="0" w:line="240" w:lineRule="auto"/>
        <w:ind w:right="90" w:firstLine="90"/>
        <w:rPr>
          <w:rFonts w:ascii="Calibri" w:eastAsia="Arial" w:hAnsi="Calibri" w:cs="Calibri"/>
          <w:bCs/>
          <w:spacing w:val="-1"/>
          <w:position w:val="-1"/>
          <w:u w:color="000000"/>
        </w:rPr>
      </w:pPr>
      <w:r>
        <w:rPr>
          <w:rFonts w:ascii="Calibri" w:eastAsia="Arial" w:hAnsi="Calibri" w:cs="Calibri"/>
          <w:bCs/>
          <w:spacing w:val="-1"/>
          <w:position w:val="-1"/>
          <w:u w:color="000000"/>
        </w:rPr>
        <w:t>8</w:t>
      </w:r>
      <w:r w:rsidR="00F04BC0">
        <w:rPr>
          <w:rFonts w:ascii="Calibri" w:eastAsia="Arial" w:hAnsi="Calibri" w:cs="Calibri"/>
          <w:bCs/>
          <w:spacing w:val="-1"/>
          <w:position w:val="-1"/>
          <w:u w:color="000000"/>
        </w:rPr>
        <w:t xml:space="preserve"> </w:t>
      </w:r>
      <w:r w:rsidR="00916CA0">
        <w:rPr>
          <w:rFonts w:ascii="Calibri" w:eastAsia="Arial" w:hAnsi="Calibri" w:cs="Calibri"/>
          <w:bCs/>
          <w:spacing w:val="-1"/>
          <w:position w:val="-1"/>
          <w:u w:color="000000"/>
        </w:rPr>
        <w:t>standards</w:t>
      </w:r>
      <w:r w:rsidR="00F04BC0">
        <w:rPr>
          <w:rFonts w:ascii="Calibri" w:eastAsia="Arial" w:hAnsi="Calibri" w:cs="Calibri"/>
          <w:bCs/>
          <w:spacing w:val="-1"/>
          <w:position w:val="-1"/>
          <w:u w:color="000000"/>
        </w:rPr>
        <w:t xml:space="preserve"> </w:t>
      </w:r>
    </w:p>
    <w:p w14:paraId="1AD6DB26" w14:textId="2ED02227" w:rsidR="00821424" w:rsidRDefault="00821424" w:rsidP="00782A85">
      <w:pPr>
        <w:pStyle w:val="ListParagraph"/>
        <w:numPr>
          <w:ilvl w:val="0"/>
          <w:numId w:val="1"/>
        </w:numPr>
        <w:spacing w:after="0" w:line="240" w:lineRule="auto"/>
        <w:ind w:right="90"/>
        <w:rPr>
          <w:rFonts w:ascii="Calibri" w:eastAsia="Arial" w:hAnsi="Calibri" w:cs="Calibri"/>
          <w:b/>
          <w:spacing w:val="-1"/>
          <w:position w:val="-1"/>
          <w:u w:color="000000"/>
        </w:rPr>
      </w:pPr>
      <w:r w:rsidRPr="0034172F">
        <w:rPr>
          <w:rFonts w:ascii="Calibri" w:eastAsia="Arial" w:hAnsi="Calibri" w:cs="Calibri"/>
          <w:b/>
          <w:spacing w:val="-1"/>
          <w:position w:val="-1"/>
          <w:u w:color="000000"/>
        </w:rPr>
        <w:t>Complaints</w:t>
      </w:r>
    </w:p>
    <w:p w14:paraId="0A608E40" w14:textId="17D05BF6" w:rsidR="00CF4BAC" w:rsidRDefault="00D908BC" w:rsidP="00782A85">
      <w:pPr>
        <w:spacing w:after="0" w:line="240" w:lineRule="auto"/>
        <w:ind w:left="90" w:right="90"/>
        <w:rPr>
          <w:rFonts w:ascii="Calibri" w:eastAsia="Arial" w:hAnsi="Calibri" w:cs="Calibri"/>
          <w:bCs/>
          <w:spacing w:val="-1"/>
          <w:position w:val="-1"/>
          <w:u w:color="000000"/>
        </w:rPr>
      </w:pPr>
      <w:r>
        <w:rPr>
          <w:rFonts w:ascii="Calibri" w:eastAsia="Arial" w:hAnsi="Calibri" w:cs="Calibri"/>
          <w:bCs/>
          <w:spacing w:val="-1"/>
          <w:position w:val="-1"/>
          <w:u w:color="000000"/>
        </w:rPr>
        <w:t>A</w:t>
      </w:r>
      <w:r w:rsidR="00654AF5">
        <w:rPr>
          <w:rFonts w:ascii="Calibri" w:eastAsia="Arial" w:hAnsi="Calibri" w:cs="Calibri"/>
          <w:bCs/>
          <w:spacing w:val="-1"/>
          <w:position w:val="-1"/>
          <w:u w:color="000000"/>
        </w:rPr>
        <w:t xml:space="preserve"> complaint was received concerning Subway but was not relevant. </w:t>
      </w:r>
    </w:p>
    <w:p w14:paraId="41E527D7" w14:textId="65715365" w:rsidR="00D908BC" w:rsidRPr="0034172F" w:rsidRDefault="00D908BC" w:rsidP="00782A85">
      <w:pPr>
        <w:spacing w:after="0" w:line="240" w:lineRule="auto"/>
        <w:ind w:left="90" w:right="90"/>
        <w:rPr>
          <w:rFonts w:ascii="Calibri" w:eastAsia="Arial" w:hAnsi="Calibri" w:cs="Calibri"/>
          <w:bCs/>
          <w:spacing w:val="-1"/>
          <w:position w:val="-1"/>
          <w:u w:color="000000"/>
        </w:rPr>
      </w:pPr>
      <w:r>
        <w:rPr>
          <w:rFonts w:ascii="Calibri" w:eastAsia="Arial" w:hAnsi="Calibri" w:cs="Calibri"/>
          <w:bCs/>
          <w:spacing w:val="-1"/>
          <w:position w:val="-1"/>
          <w:u w:color="000000"/>
        </w:rPr>
        <w:t>A complaint was received concerning Granny’s Kitchen and was found to be valid and resolved.</w:t>
      </w:r>
    </w:p>
    <w:p w14:paraId="7A11DF6F" w14:textId="14545F21" w:rsidR="00C27954" w:rsidRPr="0034172F" w:rsidRDefault="00483E97" w:rsidP="00782A85">
      <w:pPr>
        <w:pStyle w:val="ListParagraph"/>
        <w:numPr>
          <w:ilvl w:val="0"/>
          <w:numId w:val="1"/>
        </w:numPr>
        <w:spacing w:after="0" w:line="240" w:lineRule="auto"/>
        <w:ind w:right="90"/>
        <w:rPr>
          <w:rFonts w:ascii="Calibri" w:eastAsia="Arial" w:hAnsi="Calibri" w:cs="Calibri"/>
          <w:b/>
          <w:spacing w:val="-1"/>
          <w:position w:val="-1"/>
          <w:u w:color="000000"/>
        </w:rPr>
      </w:pPr>
      <w:r w:rsidRPr="0034172F">
        <w:rPr>
          <w:rFonts w:ascii="Calibri" w:eastAsia="Arial" w:hAnsi="Calibri" w:cs="Calibri"/>
          <w:b/>
          <w:spacing w:val="-1"/>
          <w:position w:val="-1"/>
          <w:u w:color="000000"/>
        </w:rPr>
        <w:t>Licensing</w:t>
      </w:r>
    </w:p>
    <w:p w14:paraId="2AA13840" w14:textId="149C0E74" w:rsidR="00C27954" w:rsidRPr="0034172F" w:rsidRDefault="009E6CDA" w:rsidP="00782A85">
      <w:pPr>
        <w:spacing w:after="0" w:line="240" w:lineRule="auto"/>
        <w:ind w:right="90" w:firstLine="90"/>
        <w:rPr>
          <w:rFonts w:ascii="Calibri" w:eastAsia="Arial" w:hAnsi="Calibri" w:cs="Calibri"/>
          <w:bCs/>
          <w:spacing w:val="-1"/>
          <w:position w:val="-1"/>
          <w:u w:color="000000"/>
        </w:rPr>
      </w:pPr>
      <w:r>
        <w:rPr>
          <w:rFonts w:ascii="Calibri" w:eastAsia="Arial" w:hAnsi="Calibri" w:cs="Calibri"/>
          <w:bCs/>
          <w:spacing w:val="-1"/>
          <w:position w:val="-1"/>
          <w:u w:color="000000"/>
        </w:rPr>
        <w:t xml:space="preserve">No new licenses in </w:t>
      </w:r>
      <w:r w:rsidR="00654AF5">
        <w:rPr>
          <w:rFonts w:ascii="Calibri" w:eastAsia="Arial" w:hAnsi="Calibri" w:cs="Calibri"/>
          <w:bCs/>
          <w:spacing w:val="-1"/>
          <w:position w:val="-1"/>
          <w:u w:color="000000"/>
        </w:rPr>
        <w:t>November</w:t>
      </w:r>
    </w:p>
    <w:p w14:paraId="435DC334" w14:textId="25CCD7EE" w:rsidR="00FD7F72" w:rsidRPr="0034172F" w:rsidRDefault="00FD7F72" w:rsidP="00782A85">
      <w:pPr>
        <w:pStyle w:val="ListParagraph"/>
        <w:numPr>
          <w:ilvl w:val="0"/>
          <w:numId w:val="1"/>
        </w:numPr>
        <w:spacing w:after="0" w:line="240" w:lineRule="auto"/>
        <w:ind w:right="90"/>
        <w:rPr>
          <w:rFonts w:ascii="Calibri" w:eastAsia="Arial" w:hAnsi="Calibri" w:cs="Calibri"/>
          <w:b/>
          <w:spacing w:val="-1"/>
          <w:position w:val="-1"/>
          <w:u w:color="000000"/>
        </w:rPr>
      </w:pPr>
      <w:r w:rsidRPr="0034172F">
        <w:rPr>
          <w:rFonts w:ascii="Calibri" w:eastAsia="Arial" w:hAnsi="Calibri" w:cs="Calibri"/>
          <w:b/>
          <w:spacing w:val="-1"/>
          <w:position w:val="-1"/>
          <w:u w:color="000000"/>
        </w:rPr>
        <w:t>Enforcement</w:t>
      </w:r>
    </w:p>
    <w:p w14:paraId="6FA432CE" w14:textId="7F145B17" w:rsidR="00353CB6" w:rsidRPr="009E6CDA" w:rsidRDefault="00EF2BCA" w:rsidP="009E6CDA">
      <w:pPr>
        <w:spacing w:after="0" w:line="240" w:lineRule="auto"/>
        <w:ind w:left="90" w:right="90"/>
        <w:rPr>
          <w:rFonts w:ascii="Calibri" w:eastAsia="Arial" w:hAnsi="Calibri" w:cs="Calibri"/>
          <w:bCs/>
          <w:spacing w:val="-1"/>
          <w:position w:val="-1"/>
          <w:u w:color="000000"/>
        </w:rPr>
      </w:pPr>
      <w:r w:rsidRPr="0034172F">
        <w:rPr>
          <w:rFonts w:ascii="Calibri" w:eastAsia="Arial" w:hAnsi="Calibri" w:cs="Calibri"/>
          <w:bCs/>
          <w:spacing w:val="-1"/>
          <w:position w:val="-1"/>
          <w:u w:color="000000"/>
        </w:rPr>
        <w:t>None</w:t>
      </w:r>
      <w:r w:rsidR="00FD7F72" w:rsidRPr="0034172F">
        <w:rPr>
          <w:rFonts w:ascii="Calibri" w:eastAsia="Arial" w:hAnsi="Calibri" w:cs="Calibri"/>
          <w:bCs/>
          <w:spacing w:val="-1"/>
          <w:position w:val="-1"/>
          <w:u w:color="000000"/>
        </w:rPr>
        <w:t xml:space="preserve"> </w:t>
      </w:r>
    </w:p>
    <w:p w14:paraId="200ECB8E" w14:textId="77777777" w:rsidR="00FD7F72" w:rsidRPr="0034172F" w:rsidRDefault="00FD7F72" w:rsidP="00782A85">
      <w:pPr>
        <w:pStyle w:val="ListParagraph"/>
        <w:spacing w:after="0" w:line="240" w:lineRule="auto"/>
        <w:ind w:right="90"/>
        <w:rPr>
          <w:rFonts w:ascii="Calibri" w:eastAsia="Arial" w:hAnsi="Calibri" w:cs="Calibri"/>
          <w:bCs/>
          <w:spacing w:val="-1"/>
          <w:position w:val="-1"/>
          <w:u w:color="000000"/>
        </w:rPr>
      </w:pPr>
    </w:p>
    <w:p w14:paraId="180FF426" w14:textId="12537F24" w:rsidR="00B774B8" w:rsidRDefault="00122185" w:rsidP="0048517D">
      <w:pPr>
        <w:spacing w:after="0" w:line="240" w:lineRule="auto"/>
        <w:ind w:left="-630"/>
        <w:rPr>
          <w:rFonts w:ascii="Calibri" w:eastAsia="Calibri" w:hAnsi="Calibri" w:cs="Calibri"/>
          <w:b/>
        </w:rPr>
      </w:pPr>
      <w:r w:rsidRPr="0034172F">
        <w:rPr>
          <w:rFonts w:ascii="Calibri" w:eastAsia="Calibri" w:hAnsi="Calibri" w:cs="Calibri"/>
          <w:b/>
        </w:rPr>
        <w:t>General Environmental Health</w:t>
      </w:r>
    </w:p>
    <w:p w14:paraId="396FBCD0" w14:textId="0EAB548D" w:rsidR="00DA5514" w:rsidRDefault="0061225A" w:rsidP="00DA5514">
      <w:pPr>
        <w:spacing w:after="0" w:line="240" w:lineRule="auto"/>
        <w:ind w:left="-630"/>
        <w:rPr>
          <w:rFonts w:ascii="Calibri" w:eastAsia="Calibri" w:hAnsi="Calibri" w:cs="Calibri"/>
          <w:bCs/>
        </w:rPr>
      </w:pPr>
      <w:r>
        <w:rPr>
          <w:rFonts w:ascii="Calibri" w:eastAsia="Calibri" w:hAnsi="Calibri" w:cs="Calibri"/>
          <w:bCs/>
        </w:rPr>
        <w:t>The BOH approved the 2026 EH fees at the November board meeting. License renewals will be sent out accordingly for each program.</w:t>
      </w:r>
    </w:p>
    <w:p w14:paraId="4531280C" w14:textId="77777777" w:rsidR="00B4311E" w:rsidRPr="0034172F" w:rsidRDefault="00B4311E" w:rsidP="00782A85">
      <w:pPr>
        <w:spacing w:after="0" w:line="240" w:lineRule="auto"/>
        <w:ind w:left="-630"/>
        <w:rPr>
          <w:rFonts w:ascii="Calibri" w:eastAsia="Calibri" w:hAnsi="Calibri" w:cs="Calibri"/>
          <w:bCs/>
        </w:rPr>
      </w:pPr>
    </w:p>
    <w:p w14:paraId="0F576DE6" w14:textId="77777777" w:rsidR="00122185" w:rsidRPr="0034172F" w:rsidRDefault="00122185" w:rsidP="00782A85">
      <w:pPr>
        <w:spacing w:after="0" w:line="240" w:lineRule="auto"/>
        <w:ind w:left="-630"/>
        <w:rPr>
          <w:rFonts w:ascii="Calibri" w:eastAsia="Calibri" w:hAnsi="Calibri" w:cs="Calibri"/>
          <w:b/>
        </w:rPr>
      </w:pPr>
      <w:r w:rsidRPr="0034172F">
        <w:rPr>
          <w:rFonts w:ascii="Calibri" w:eastAsia="Calibri" w:hAnsi="Calibri" w:cs="Calibri"/>
          <w:b/>
        </w:rPr>
        <w:t>Manufactured Home Parks</w:t>
      </w:r>
    </w:p>
    <w:p w14:paraId="4BB37EA1" w14:textId="18D65144" w:rsidR="00D139FE" w:rsidRDefault="00D26CC7" w:rsidP="00D26CC7">
      <w:pPr>
        <w:spacing w:after="0" w:line="240" w:lineRule="auto"/>
        <w:ind w:left="-630"/>
        <w:rPr>
          <w:rFonts w:ascii="Calibri" w:eastAsia="Arial" w:hAnsi="Calibri" w:cs="Calibri"/>
          <w:bCs/>
          <w:spacing w:val="-1"/>
          <w:position w:val="-1"/>
          <w:u w:color="000000"/>
        </w:rPr>
      </w:pPr>
      <w:r>
        <w:rPr>
          <w:rFonts w:ascii="Calibri" w:eastAsia="Arial" w:hAnsi="Calibri" w:cs="Calibri"/>
          <w:bCs/>
          <w:spacing w:val="-1"/>
          <w:position w:val="-1"/>
          <w:u w:color="000000"/>
        </w:rPr>
        <w:t xml:space="preserve">Andrea and I met with the city police, fire, zoning, safety services director, and law director to discuss Olentangy Estates MHP (aka Clay St.) concerning the legal removal of the abandoned mobile homes. Progress is being </w:t>
      </w:r>
      <w:r w:rsidR="00D908BC">
        <w:rPr>
          <w:rFonts w:ascii="Calibri" w:eastAsia="Arial" w:hAnsi="Calibri" w:cs="Calibri"/>
          <w:bCs/>
          <w:spacing w:val="-1"/>
          <w:position w:val="-1"/>
          <w:u w:color="000000"/>
        </w:rPr>
        <w:t>made,</w:t>
      </w:r>
      <w:r>
        <w:rPr>
          <w:rFonts w:ascii="Calibri" w:eastAsia="Arial" w:hAnsi="Calibri" w:cs="Calibri"/>
          <w:bCs/>
          <w:spacing w:val="-1"/>
          <w:position w:val="-1"/>
          <w:u w:color="000000"/>
        </w:rPr>
        <w:t xml:space="preserve"> and the zoning inspector is leading the </w:t>
      </w:r>
      <w:r w:rsidR="00D908BC">
        <w:rPr>
          <w:rFonts w:ascii="Calibri" w:eastAsia="Arial" w:hAnsi="Calibri" w:cs="Calibri"/>
          <w:bCs/>
          <w:spacing w:val="-1"/>
          <w:position w:val="-1"/>
          <w:u w:color="000000"/>
        </w:rPr>
        <w:t>process.</w:t>
      </w:r>
    </w:p>
    <w:p w14:paraId="0B88F2F3" w14:textId="77777777" w:rsidR="00D26CC7" w:rsidRPr="00D139FE" w:rsidRDefault="00D26CC7" w:rsidP="00D26CC7">
      <w:pPr>
        <w:spacing w:after="0" w:line="240" w:lineRule="auto"/>
        <w:ind w:left="-630"/>
        <w:rPr>
          <w:rFonts w:ascii="Calibri" w:eastAsia="Arial" w:hAnsi="Calibri" w:cs="Calibri"/>
          <w:bCs/>
          <w:spacing w:val="-1"/>
          <w:position w:val="-1"/>
          <w:u w:color="000000"/>
        </w:rPr>
      </w:pPr>
    </w:p>
    <w:p w14:paraId="62C47044" w14:textId="539D3398" w:rsidR="00C34AC3" w:rsidRDefault="00122185" w:rsidP="00091D37">
      <w:pPr>
        <w:spacing w:after="0" w:line="240" w:lineRule="auto"/>
        <w:ind w:left="-630" w:right="6210"/>
        <w:rPr>
          <w:rFonts w:ascii="Calibri" w:eastAsia="Arial" w:hAnsi="Calibri" w:cs="Calibri"/>
          <w:b/>
          <w:position w:val="-1"/>
          <w:u w:color="000000"/>
        </w:rPr>
      </w:pPr>
      <w:r w:rsidRPr="0034172F">
        <w:rPr>
          <w:rFonts w:ascii="Calibri" w:eastAsia="Arial" w:hAnsi="Calibri" w:cs="Calibri"/>
          <w:b/>
          <w:spacing w:val="-1"/>
          <w:position w:val="-1"/>
          <w:u w:color="000000"/>
        </w:rPr>
        <w:t>P</w:t>
      </w:r>
      <w:r w:rsidRPr="0034172F">
        <w:rPr>
          <w:rFonts w:ascii="Calibri" w:eastAsia="Arial" w:hAnsi="Calibri" w:cs="Calibri"/>
          <w:b/>
          <w:position w:val="-1"/>
          <w:u w:color="000000"/>
        </w:rPr>
        <w:t>u</w:t>
      </w:r>
      <w:r w:rsidRPr="0034172F">
        <w:rPr>
          <w:rFonts w:ascii="Calibri" w:eastAsia="Arial" w:hAnsi="Calibri" w:cs="Calibri"/>
          <w:b/>
          <w:spacing w:val="-1"/>
          <w:position w:val="-1"/>
          <w:u w:color="000000"/>
        </w:rPr>
        <w:t>bli</w:t>
      </w:r>
      <w:r w:rsidRPr="0034172F">
        <w:rPr>
          <w:rFonts w:ascii="Calibri" w:eastAsia="Arial" w:hAnsi="Calibri" w:cs="Calibri"/>
          <w:b/>
          <w:position w:val="-1"/>
          <w:u w:color="000000"/>
        </w:rPr>
        <w:t>c</w:t>
      </w:r>
      <w:r w:rsidRPr="0034172F">
        <w:rPr>
          <w:rFonts w:ascii="Calibri" w:eastAsia="Arial" w:hAnsi="Calibri" w:cs="Calibri"/>
          <w:b/>
          <w:spacing w:val="1"/>
          <w:position w:val="-1"/>
          <w:u w:color="000000"/>
        </w:rPr>
        <w:t xml:space="preserve"> </w:t>
      </w:r>
      <w:r w:rsidRPr="0034172F">
        <w:rPr>
          <w:rFonts w:ascii="Calibri" w:eastAsia="Arial" w:hAnsi="Calibri" w:cs="Calibri"/>
          <w:b/>
          <w:spacing w:val="-1"/>
          <w:position w:val="-1"/>
          <w:u w:color="000000"/>
        </w:rPr>
        <w:t>H</w:t>
      </w:r>
      <w:r w:rsidRPr="0034172F">
        <w:rPr>
          <w:rFonts w:ascii="Calibri" w:eastAsia="Arial" w:hAnsi="Calibri" w:cs="Calibri"/>
          <w:b/>
          <w:position w:val="-1"/>
          <w:u w:color="000000"/>
        </w:rPr>
        <w:t>e</w:t>
      </w:r>
      <w:r w:rsidRPr="0034172F">
        <w:rPr>
          <w:rFonts w:ascii="Calibri" w:eastAsia="Arial" w:hAnsi="Calibri" w:cs="Calibri"/>
          <w:b/>
          <w:spacing w:val="-1"/>
          <w:position w:val="-1"/>
          <w:u w:color="000000"/>
        </w:rPr>
        <w:t>al</w:t>
      </w:r>
      <w:r w:rsidRPr="0034172F">
        <w:rPr>
          <w:rFonts w:ascii="Calibri" w:eastAsia="Arial" w:hAnsi="Calibri" w:cs="Calibri"/>
          <w:b/>
          <w:spacing w:val="1"/>
          <w:position w:val="-1"/>
          <w:u w:color="000000"/>
        </w:rPr>
        <w:t>t</w:t>
      </w:r>
      <w:r w:rsidRPr="0034172F">
        <w:rPr>
          <w:rFonts w:ascii="Calibri" w:eastAsia="Arial" w:hAnsi="Calibri" w:cs="Calibri"/>
          <w:b/>
          <w:position w:val="-1"/>
          <w:u w:color="000000"/>
        </w:rPr>
        <w:t>h N</w:t>
      </w:r>
      <w:r w:rsidRPr="0034172F">
        <w:rPr>
          <w:rFonts w:ascii="Calibri" w:eastAsia="Arial" w:hAnsi="Calibri" w:cs="Calibri"/>
          <w:b/>
          <w:spacing w:val="-1"/>
          <w:position w:val="-1"/>
          <w:u w:color="000000"/>
        </w:rPr>
        <w:t>ui</w:t>
      </w:r>
      <w:r w:rsidRPr="0034172F">
        <w:rPr>
          <w:rFonts w:ascii="Calibri" w:eastAsia="Arial" w:hAnsi="Calibri" w:cs="Calibri"/>
          <w:b/>
          <w:position w:val="-1"/>
          <w:u w:color="000000"/>
        </w:rPr>
        <w:t>sa</w:t>
      </w:r>
      <w:r w:rsidRPr="0034172F">
        <w:rPr>
          <w:rFonts w:ascii="Calibri" w:eastAsia="Arial" w:hAnsi="Calibri" w:cs="Calibri"/>
          <w:b/>
          <w:spacing w:val="-1"/>
          <w:position w:val="-1"/>
          <w:u w:color="000000"/>
        </w:rPr>
        <w:t>n</w:t>
      </w:r>
      <w:r w:rsidRPr="0034172F">
        <w:rPr>
          <w:rFonts w:ascii="Calibri" w:eastAsia="Arial" w:hAnsi="Calibri" w:cs="Calibri"/>
          <w:b/>
          <w:position w:val="-1"/>
          <w:u w:color="000000"/>
        </w:rPr>
        <w:t>ces</w:t>
      </w:r>
    </w:p>
    <w:p w14:paraId="6A1AC6BA" w14:textId="4C73D7BF" w:rsidR="000F546C" w:rsidRDefault="00416D27" w:rsidP="00782A85">
      <w:pPr>
        <w:widowControl w:val="0"/>
        <w:spacing w:after="0" w:line="240" w:lineRule="auto"/>
        <w:ind w:left="-630" w:right="29"/>
        <w:jc w:val="both"/>
        <w:rPr>
          <w:rFonts w:ascii="Calibri" w:eastAsia="Arial" w:hAnsi="Calibri" w:cs="Calibri"/>
          <w:bCs/>
        </w:rPr>
      </w:pPr>
      <w:r>
        <w:rPr>
          <w:rFonts w:ascii="Calibri" w:eastAsia="Arial" w:hAnsi="Calibri" w:cs="Calibri"/>
          <w:bCs/>
        </w:rPr>
        <w:t xml:space="preserve">29 Cedarwood Apartments (mice). </w:t>
      </w:r>
      <w:r w:rsidR="000F546C">
        <w:rPr>
          <w:rFonts w:ascii="Calibri" w:eastAsia="Arial" w:hAnsi="Calibri" w:cs="Calibri"/>
          <w:bCs/>
        </w:rPr>
        <w:t>Still w</w:t>
      </w:r>
      <w:r>
        <w:rPr>
          <w:rFonts w:ascii="Calibri" w:eastAsia="Arial" w:hAnsi="Calibri" w:cs="Calibri"/>
          <w:bCs/>
        </w:rPr>
        <w:t xml:space="preserve">orking with the </w:t>
      </w:r>
      <w:r w:rsidR="00FF4513">
        <w:rPr>
          <w:rFonts w:ascii="Calibri" w:eastAsia="Arial" w:hAnsi="Calibri" w:cs="Calibri"/>
          <w:bCs/>
        </w:rPr>
        <w:t>residents</w:t>
      </w:r>
      <w:r>
        <w:rPr>
          <w:rFonts w:ascii="Calibri" w:eastAsia="Arial" w:hAnsi="Calibri" w:cs="Calibri"/>
          <w:bCs/>
        </w:rPr>
        <w:t xml:space="preserve"> and </w:t>
      </w:r>
      <w:r w:rsidR="00FF4513">
        <w:rPr>
          <w:rFonts w:ascii="Calibri" w:eastAsia="Arial" w:hAnsi="Calibri" w:cs="Calibri"/>
          <w:bCs/>
        </w:rPr>
        <w:t>property</w:t>
      </w:r>
      <w:r>
        <w:rPr>
          <w:rFonts w:ascii="Calibri" w:eastAsia="Arial" w:hAnsi="Calibri" w:cs="Calibri"/>
          <w:bCs/>
        </w:rPr>
        <w:t xml:space="preserve"> management.</w:t>
      </w:r>
    </w:p>
    <w:p w14:paraId="7AFE65F3" w14:textId="77777777" w:rsidR="000F546C" w:rsidRDefault="000F546C" w:rsidP="00782A85">
      <w:pPr>
        <w:widowControl w:val="0"/>
        <w:spacing w:after="0" w:line="240" w:lineRule="auto"/>
        <w:ind w:left="-630" w:right="29"/>
        <w:jc w:val="both"/>
        <w:rPr>
          <w:rFonts w:ascii="Calibri" w:eastAsia="Arial" w:hAnsi="Calibri" w:cs="Calibri"/>
          <w:bCs/>
        </w:rPr>
      </w:pPr>
      <w:r>
        <w:rPr>
          <w:rFonts w:ascii="Calibri" w:eastAsia="Arial" w:hAnsi="Calibri" w:cs="Calibri"/>
          <w:bCs/>
        </w:rPr>
        <w:t>571 South Boston St. couch in the front yard. The zoning inspector sent orders.</w:t>
      </w:r>
    </w:p>
    <w:p w14:paraId="3BD3B614" w14:textId="528911FB" w:rsidR="00BD3168" w:rsidRDefault="00FF4513" w:rsidP="00782A85">
      <w:pPr>
        <w:widowControl w:val="0"/>
        <w:spacing w:after="0" w:line="240" w:lineRule="auto"/>
        <w:ind w:left="-630" w:right="29"/>
        <w:jc w:val="both"/>
        <w:rPr>
          <w:rFonts w:ascii="Calibri" w:eastAsia="Arial" w:hAnsi="Calibri" w:cs="Calibri"/>
          <w:bCs/>
        </w:rPr>
      </w:pPr>
      <w:r>
        <w:rPr>
          <w:rFonts w:ascii="Calibri" w:eastAsia="Arial" w:hAnsi="Calibri" w:cs="Calibri"/>
          <w:bCs/>
        </w:rPr>
        <w:t>351 West Railroad St. garbage on the property. None was found.</w:t>
      </w:r>
      <w:r w:rsidR="00416D27">
        <w:rPr>
          <w:rFonts w:ascii="Calibri" w:eastAsia="Arial" w:hAnsi="Calibri" w:cs="Calibri"/>
          <w:bCs/>
        </w:rPr>
        <w:t xml:space="preserve"> </w:t>
      </w:r>
    </w:p>
    <w:p w14:paraId="4D7F7DC1" w14:textId="77777777" w:rsidR="000F546C" w:rsidRDefault="000F546C" w:rsidP="000F546C">
      <w:pPr>
        <w:widowControl w:val="0"/>
        <w:spacing w:after="0" w:line="240" w:lineRule="auto"/>
        <w:ind w:right="29"/>
        <w:jc w:val="both"/>
        <w:rPr>
          <w:rFonts w:ascii="Calibri" w:eastAsia="Arial" w:hAnsi="Calibri" w:cs="Calibri"/>
          <w:bCs/>
        </w:rPr>
      </w:pPr>
    </w:p>
    <w:p w14:paraId="6C9C303D" w14:textId="5D81BBB5" w:rsidR="00282E9E" w:rsidRDefault="00136731" w:rsidP="000F546C">
      <w:pPr>
        <w:widowControl w:val="0"/>
        <w:spacing w:after="0" w:line="240" w:lineRule="auto"/>
        <w:ind w:right="29" w:hanging="630"/>
        <w:jc w:val="both"/>
        <w:rPr>
          <w:rFonts w:ascii="Calibri" w:eastAsia="Arial" w:hAnsi="Calibri" w:cs="Calibri"/>
          <w:b/>
        </w:rPr>
      </w:pPr>
      <w:r w:rsidRPr="0034172F">
        <w:rPr>
          <w:rFonts w:ascii="Calibri" w:eastAsia="Arial" w:hAnsi="Calibri" w:cs="Calibri"/>
          <w:b/>
        </w:rPr>
        <w:t>Public Swimming Pools, Spas, and Special Use Pools</w:t>
      </w:r>
    </w:p>
    <w:p w14:paraId="39893D4F" w14:textId="592E06E4" w:rsidR="00D908BC" w:rsidRDefault="00353CB6" w:rsidP="00FF4513">
      <w:pPr>
        <w:widowControl w:val="0"/>
        <w:spacing w:after="0" w:line="240" w:lineRule="auto"/>
        <w:ind w:left="-630" w:right="29"/>
        <w:jc w:val="both"/>
        <w:rPr>
          <w:rFonts w:ascii="Calibri" w:eastAsia="Calibri" w:hAnsi="Calibri" w:cs="Calibri"/>
          <w:b/>
        </w:rPr>
      </w:pPr>
      <w:r>
        <w:rPr>
          <w:rFonts w:ascii="Calibri" w:eastAsia="Arial" w:hAnsi="Calibri" w:cs="Calibri"/>
          <w:bCs/>
        </w:rPr>
        <w:t>No activity</w:t>
      </w:r>
      <w:r w:rsidR="00AF0427">
        <w:rPr>
          <w:rFonts w:ascii="Calibri" w:eastAsia="Arial" w:hAnsi="Calibri" w:cs="Calibri"/>
          <w:bCs/>
        </w:rPr>
        <w:t xml:space="preserve"> in </w:t>
      </w:r>
      <w:r w:rsidR="00FF4513">
        <w:rPr>
          <w:rFonts w:ascii="Calibri" w:eastAsia="Arial" w:hAnsi="Calibri" w:cs="Calibri"/>
          <w:bCs/>
        </w:rPr>
        <w:t>November</w:t>
      </w:r>
      <w:r w:rsidR="00AF0427">
        <w:rPr>
          <w:rFonts w:ascii="Calibri" w:eastAsia="Arial" w:hAnsi="Calibri" w:cs="Calibri"/>
          <w:bCs/>
        </w:rPr>
        <w:t>.</w:t>
      </w:r>
    </w:p>
    <w:p w14:paraId="1BDB9926" w14:textId="77777777" w:rsidR="00D908BC" w:rsidRDefault="00D908BC" w:rsidP="00782A85">
      <w:pPr>
        <w:spacing w:after="0" w:line="240" w:lineRule="auto"/>
        <w:ind w:left="-630"/>
        <w:rPr>
          <w:rFonts w:ascii="Calibri" w:eastAsia="Calibri" w:hAnsi="Calibri" w:cs="Calibri"/>
          <w:b/>
        </w:rPr>
      </w:pPr>
    </w:p>
    <w:p w14:paraId="1BC98BE5" w14:textId="6101C47B" w:rsidR="00DB0309" w:rsidRPr="00321A01" w:rsidRDefault="00136731" w:rsidP="00782A85">
      <w:pPr>
        <w:spacing w:after="0" w:line="240" w:lineRule="auto"/>
        <w:ind w:left="-630"/>
        <w:rPr>
          <w:rFonts w:ascii="Calibri" w:eastAsia="Calibri" w:hAnsi="Calibri" w:cs="Calibri"/>
          <w:b/>
        </w:rPr>
      </w:pPr>
      <w:r w:rsidRPr="00321A01">
        <w:rPr>
          <w:rFonts w:ascii="Calibri" w:eastAsia="Calibri" w:hAnsi="Calibri" w:cs="Calibri"/>
          <w:b/>
        </w:rPr>
        <w:t>Rabies</w:t>
      </w:r>
      <w:r w:rsidR="00122185" w:rsidRPr="00321A01">
        <w:rPr>
          <w:rFonts w:ascii="Calibri" w:eastAsia="Calibri" w:hAnsi="Calibri" w:cs="Calibri"/>
          <w:b/>
        </w:rPr>
        <w:t xml:space="preserve"> Prevention</w:t>
      </w:r>
    </w:p>
    <w:p w14:paraId="7A24FA34" w14:textId="4A4468A3" w:rsidR="00D84983" w:rsidRDefault="00D908BC" w:rsidP="009E18D2">
      <w:pPr>
        <w:pStyle w:val="ListParagraph"/>
        <w:numPr>
          <w:ilvl w:val="0"/>
          <w:numId w:val="1"/>
        </w:numPr>
        <w:spacing w:after="0" w:line="240" w:lineRule="auto"/>
        <w:rPr>
          <w:rFonts w:ascii="Calibri" w:eastAsia="Calibri" w:hAnsi="Calibri" w:cs="Calibri"/>
        </w:rPr>
      </w:pPr>
      <w:r>
        <w:rPr>
          <w:rFonts w:ascii="Calibri" w:eastAsia="Calibri" w:hAnsi="Calibri" w:cs="Calibri"/>
        </w:rPr>
        <w:t>4</w:t>
      </w:r>
      <w:r w:rsidR="00D84983" w:rsidRPr="009E18D2">
        <w:rPr>
          <w:rFonts w:ascii="Calibri" w:eastAsia="Calibri" w:hAnsi="Calibri" w:cs="Calibri"/>
        </w:rPr>
        <w:t xml:space="preserve"> dog bite incidents</w:t>
      </w:r>
    </w:p>
    <w:p w14:paraId="53244251" w14:textId="04E24D5C" w:rsidR="00D908BC" w:rsidRDefault="00D908BC" w:rsidP="009E18D2">
      <w:pPr>
        <w:pStyle w:val="ListParagraph"/>
        <w:numPr>
          <w:ilvl w:val="0"/>
          <w:numId w:val="1"/>
        </w:numPr>
        <w:spacing w:after="0" w:line="240" w:lineRule="auto"/>
        <w:rPr>
          <w:rFonts w:ascii="Calibri" w:eastAsia="Calibri" w:hAnsi="Calibri" w:cs="Calibri"/>
        </w:rPr>
      </w:pPr>
      <w:r>
        <w:rPr>
          <w:rFonts w:ascii="Calibri" w:eastAsia="Calibri" w:hAnsi="Calibri" w:cs="Calibri"/>
        </w:rPr>
        <w:t>1 bat incident</w:t>
      </w:r>
    </w:p>
    <w:p w14:paraId="66541844" w14:textId="77777777" w:rsidR="00D908BC" w:rsidRPr="009E18D2" w:rsidRDefault="00D908BC" w:rsidP="00D908BC">
      <w:pPr>
        <w:pStyle w:val="ListParagraph"/>
        <w:spacing w:after="0" w:line="240" w:lineRule="auto"/>
        <w:ind w:left="90"/>
        <w:rPr>
          <w:rFonts w:ascii="Calibri" w:eastAsia="Calibri" w:hAnsi="Calibri" w:cs="Calibri"/>
        </w:rPr>
      </w:pPr>
    </w:p>
    <w:p w14:paraId="5B44872E" w14:textId="77777777" w:rsidR="00735261" w:rsidRDefault="00735261" w:rsidP="00782A85">
      <w:pPr>
        <w:spacing w:after="0" w:line="240" w:lineRule="auto"/>
        <w:ind w:left="-630"/>
        <w:rPr>
          <w:rFonts w:ascii="Calibri" w:eastAsia="Calibri" w:hAnsi="Calibri" w:cs="Calibri"/>
        </w:rPr>
      </w:pPr>
    </w:p>
    <w:p w14:paraId="167918AF" w14:textId="6E2B5721" w:rsidR="00DB0309" w:rsidRPr="0034172F" w:rsidRDefault="00136731" w:rsidP="00782A85">
      <w:pPr>
        <w:spacing w:after="0" w:line="240" w:lineRule="auto"/>
        <w:ind w:left="-630"/>
        <w:rPr>
          <w:rFonts w:ascii="Calibri" w:eastAsia="Calibri" w:hAnsi="Calibri" w:cs="Calibri"/>
          <w:b/>
        </w:rPr>
      </w:pPr>
      <w:r w:rsidRPr="0034172F">
        <w:rPr>
          <w:rFonts w:ascii="Calibri" w:eastAsia="Calibri" w:hAnsi="Calibri" w:cs="Calibri"/>
          <w:b/>
        </w:rPr>
        <w:t>Smokefree Workplace</w:t>
      </w:r>
    </w:p>
    <w:p w14:paraId="699AEB23" w14:textId="24771CB6" w:rsidR="00735261" w:rsidRPr="009E18D2" w:rsidRDefault="00AF0427" w:rsidP="009E18D2">
      <w:pPr>
        <w:pStyle w:val="ListParagraph"/>
        <w:numPr>
          <w:ilvl w:val="0"/>
          <w:numId w:val="1"/>
        </w:numPr>
        <w:spacing w:after="0" w:line="240" w:lineRule="auto"/>
        <w:rPr>
          <w:rFonts w:ascii="Calibri" w:eastAsia="Calibri" w:hAnsi="Calibri" w:cs="Calibri"/>
          <w:bCs/>
        </w:rPr>
      </w:pPr>
      <w:r w:rsidRPr="009E18D2">
        <w:rPr>
          <w:rFonts w:ascii="Calibri" w:eastAsia="Calibri" w:hAnsi="Calibri" w:cs="Calibri"/>
          <w:bCs/>
        </w:rPr>
        <w:t xml:space="preserve">No </w:t>
      </w:r>
      <w:r w:rsidR="0061225A" w:rsidRPr="009E18D2">
        <w:rPr>
          <w:rFonts w:ascii="Calibri" w:eastAsia="Calibri" w:hAnsi="Calibri" w:cs="Calibri"/>
          <w:bCs/>
        </w:rPr>
        <w:t>violations were reported.</w:t>
      </w:r>
    </w:p>
    <w:p w14:paraId="5D88019D" w14:textId="670E066B" w:rsidR="0061225A" w:rsidRPr="009E18D2" w:rsidRDefault="0061225A" w:rsidP="009E18D2">
      <w:pPr>
        <w:pStyle w:val="ListParagraph"/>
        <w:numPr>
          <w:ilvl w:val="0"/>
          <w:numId w:val="1"/>
        </w:numPr>
        <w:spacing w:after="0" w:line="240" w:lineRule="auto"/>
        <w:rPr>
          <w:rFonts w:ascii="Calibri" w:eastAsia="Calibri" w:hAnsi="Calibri" w:cs="Calibri"/>
          <w:bCs/>
        </w:rPr>
      </w:pPr>
      <w:r w:rsidRPr="009E18D2">
        <w:rPr>
          <w:rFonts w:ascii="Calibri" w:eastAsia="Calibri" w:hAnsi="Calibri" w:cs="Calibri"/>
          <w:bCs/>
        </w:rPr>
        <w:t>We received $350.00 for investigations occurring in the 1</w:t>
      </w:r>
      <w:r w:rsidRPr="009E18D2">
        <w:rPr>
          <w:rFonts w:ascii="Calibri" w:eastAsia="Calibri" w:hAnsi="Calibri" w:cs="Calibri"/>
          <w:bCs/>
          <w:vertAlign w:val="superscript"/>
        </w:rPr>
        <w:t>st</w:t>
      </w:r>
      <w:r w:rsidRPr="009E18D2">
        <w:rPr>
          <w:rFonts w:ascii="Calibri" w:eastAsia="Calibri" w:hAnsi="Calibri" w:cs="Calibri"/>
          <w:bCs/>
        </w:rPr>
        <w:t xml:space="preserve"> quarter of 2026.</w:t>
      </w:r>
    </w:p>
    <w:p w14:paraId="3FA31FC8" w14:textId="77777777" w:rsidR="007E7E42" w:rsidRPr="0034172F" w:rsidRDefault="007E7E42" w:rsidP="00782A85">
      <w:pPr>
        <w:spacing w:after="0" w:line="240" w:lineRule="auto"/>
        <w:ind w:left="-630"/>
        <w:rPr>
          <w:rFonts w:ascii="Calibri" w:eastAsia="Calibri" w:hAnsi="Calibri" w:cs="Calibri"/>
          <w:bCs/>
        </w:rPr>
      </w:pPr>
    </w:p>
    <w:p w14:paraId="31EAC3E1" w14:textId="75EF3DFF" w:rsidR="00DB0309" w:rsidRPr="0034172F" w:rsidRDefault="00136731" w:rsidP="00782A85">
      <w:pPr>
        <w:spacing w:after="0" w:line="240" w:lineRule="auto"/>
        <w:ind w:left="-630"/>
        <w:rPr>
          <w:rFonts w:ascii="Calibri" w:eastAsia="Calibri" w:hAnsi="Calibri" w:cs="Calibri"/>
          <w:b/>
        </w:rPr>
      </w:pPr>
      <w:r w:rsidRPr="0034172F">
        <w:rPr>
          <w:rFonts w:ascii="Calibri" w:eastAsia="Calibri" w:hAnsi="Calibri" w:cs="Calibri"/>
          <w:b/>
        </w:rPr>
        <w:t>Tattoo and Body Piercing</w:t>
      </w:r>
    </w:p>
    <w:p w14:paraId="439BD3B7" w14:textId="4C15F9D5" w:rsidR="00FF4513" w:rsidRDefault="00D908BC" w:rsidP="00FF4513">
      <w:pPr>
        <w:spacing w:after="0" w:line="240" w:lineRule="auto"/>
        <w:ind w:left="-630"/>
        <w:rPr>
          <w:rFonts w:ascii="Calibri" w:eastAsia="Calibri" w:hAnsi="Calibri" w:cs="Calibri"/>
          <w:bCs/>
        </w:rPr>
      </w:pPr>
      <w:r>
        <w:rPr>
          <w:rFonts w:ascii="Calibri" w:eastAsia="Calibri" w:hAnsi="Calibri" w:cs="Calibri"/>
          <w:bCs/>
        </w:rPr>
        <w:t>License renewal notices were mailed</w:t>
      </w:r>
      <w:r w:rsidR="00F17ECB">
        <w:rPr>
          <w:rFonts w:ascii="Calibri" w:eastAsia="Calibri" w:hAnsi="Calibri" w:cs="Calibri"/>
          <w:bCs/>
        </w:rPr>
        <w:t>.</w:t>
      </w:r>
    </w:p>
    <w:p w14:paraId="5D5E7FFF" w14:textId="77777777" w:rsidR="00FF4513" w:rsidRDefault="00FF4513" w:rsidP="00FF4513">
      <w:pPr>
        <w:spacing w:after="0" w:line="240" w:lineRule="auto"/>
        <w:ind w:left="-630"/>
        <w:rPr>
          <w:rFonts w:ascii="Calibri" w:eastAsia="Calibri" w:hAnsi="Calibri" w:cs="Calibri"/>
          <w:bCs/>
        </w:rPr>
      </w:pPr>
    </w:p>
    <w:p w14:paraId="66E3A244" w14:textId="2F5A1739" w:rsidR="00FF4513" w:rsidRDefault="00FF4513" w:rsidP="00FF4513">
      <w:pPr>
        <w:spacing w:after="0" w:line="240" w:lineRule="auto"/>
        <w:ind w:left="-630"/>
        <w:rPr>
          <w:rFonts w:ascii="Calibri" w:eastAsia="Calibri" w:hAnsi="Calibri" w:cs="Calibri"/>
          <w:b/>
        </w:rPr>
      </w:pPr>
      <w:r>
        <w:rPr>
          <w:rFonts w:ascii="Calibri" w:eastAsia="Calibri" w:hAnsi="Calibri" w:cs="Calibri"/>
          <w:b/>
        </w:rPr>
        <w:t>Mosquito Control Program</w:t>
      </w:r>
    </w:p>
    <w:p w14:paraId="755153BD" w14:textId="2C3AD5D6" w:rsidR="00FF4513" w:rsidRPr="00FF4513" w:rsidRDefault="00FF4513" w:rsidP="00FF4513">
      <w:pPr>
        <w:spacing w:after="0" w:line="240" w:lineRule="auto"/>
        <w:ind w:left="-630"/>
        <w:rPr>
          <w:rFonts w:ascii="Calibri" w:eastAsia="Calibri" w:hAnsi="Calibri" w:cs="Calibri"/>
          <w:bCs/>
        </w:rPr>
      </w:pPr>
      <w:r>
        <w:rPr>
          <w:rFonts w:ascii="Calibri" w:eastAsia="Calibri" w:hAnsi="Calibri" w:cs="Calibri"/>
          <w:bCs/>
        </w:rPr>
        <w:t xml:space="preserve">The 2026 grant portal opened on November </w:t>
      </w:r>
      <w:r w:rsidR="00DA5514">
        <w:rPr>
          <w:rFonts w:ascii="Calibri" w:eastAsia="Calibri" w:hAnsi="Calibri" w:cs="Calibri"/>
          <w:bCs/>
        </w:rPr>
        <w:t>10</w:t>
      </w:r>
      <w:r w:rsidR="00DA5514">
        <w:rPr>
          <w:rFonts w:ascii="Calibri" w:eastAsia="Calibri" w:hAnsi="Calibri" w:cs="Calibri"/>
          <w:bCs/>
          <w:vertAlign w:val="superscript"/>
        </w:rPr>
        <w:t>th,</w:t>
      </w:r>
      <w:r>
        <w:rPr>
          <w:rFonts w:ascii="Calibri" w:eastAsia="Calibri" w:hAnsi="Calibri" w:cs="Calibri"/>
          <w:bCs/>
          <w:vertAlign w:val="superscript"/>
        </w:rPr>
        <w:t xml:space="preserve"> </w:t>
      </w:r>
      <w:r>
        <w:rPr>
          <w:rFonts w:ascii="Calibri" w:eastAsia="Calibri" w:hAnsi="Calibri" w:cs="Calibri"/>
          <w:bCs/>
        </w:rPr>
        <w:t>and I will begin drafting our application which is due January 30</w:t>
      </w:r>
      <w:r w:rsidRPr="00FF4513">
        <w:rPr>
          <w:rFonts w:ascii="Calibri" w:eastAsia="Calibri" w:hAnsi="Calibri" w:cs="Calibri"/>
          <w:bCs/>
          <w:vertAlign w:val="superscript"/>
        </w:rPr>
        <w:t>th</w:t>
      </w:r>
      <w:r>
        <w:rPr>
          <w:rFonts w:ascii="Calibri" w:eastAsia="Calibri" w:hAnsi="Calibri" w:cs="Calibri"/>
          <w:bCs/>
        </w:rPr>
        <w:t>.</w:t>
      </w:r>
    </w:p>
    <w:p w14:paraId="41D54A3A" w14:textId="251828E2" w:rsidR="007E7E42" w:rsidRPr="0034172F" w:rsidRDefault="007E7E42" w:rsidP="00782A85">
      <w:pPr>
        <w:spacing w:after="0" w:line="240" w:lineRule="auto"/>
        <w:ind w:left="-630"/>
        <w:rPr>
          <w:rFonts w:ascii="Calibri" w:eastAsia="Calibri" w:hAnsi="Calibri" w:cs="Calibri"/>
        </w:rPr>
      </w:pPr>
    </w:p>
    <w:p w14:paraId="38A34F16" w14:textId="29CAC47E" w:rsidR="00282E9E" w:rsidRDefault="00282E9E" w:rsidP="00782A85">
      <w:pPr>
        <w:spacing w:after="0" w:line="240" w:lineRule="auto"/>
        <w:ind w:left="-630"/>
        <w:rPr>
          <w:rFonts w:ascii="Calibri" w:eastAsia="Calibri" w:hAnsi="Calibri" w:cs="Calibri"/>
        </w:rPr>
      </w:pPr>
    </w:p>
    <w:p w14:paraId="4FACB9B5" w14:textId="721A08BD" w:rsidR="00282E9E" w:rsidRDefault="00282E9E" w:rsidP="00782A85">
      <w:pPr>
        <w:spacing w:after="0" w:line="240" w:lineRule="auto"/>
        <w:ind w:left="-630"/>
        <w:rPr>
          <w:rFonts w:ascii="Calibri" w:eastAsia="Calibri" w:hAnsi="Calibri" w:cs="Calibri"/>
        </w:rPr>
      </w:pPr>
    </w:p>
    <w:p w14:paraId="64FA8624" w14:textId="35F2EE43" w:rsidR="00CD7594" w:rsidRPr="0034172F" w:rsidRDefault="00CD7594" w:rsidP="00782A85">
      <w:pPr>
        <w:spacing w:after="0" w:line="240" w:lineRule="auto"/>
        <w:ind w:left="-630"/>
        <w:rPr>
          <w:rFonts w:ascii="Calibri" w:eastAsia="Calibri" w:hAnsi="Calibri" w:cs="Calibri"/>
        </w:rPr>
      </w:pPr>
      <w:r w:rsidRPr="0034172F">
        <w:rPr>
          <w:rFonts w:ascii="Calibri" w:eastAsia="Calibri" w:hAnsi="Calibri" w:cs="Calibri"/>
        </w:rPr>
        <w:t>Respectfully</w:t>
      </w:r>
      <w:r w:rsidR="003C501C" w:rsidRPr="0034172F">
        <w:rPr>
          <w:rFonts w:ascii="Calibri" w:eastAsia="Calibri" w:hAnsi="Calibri" w:cs="Calibri"/>
        </w:rPr>
        <w:t xml:space="preserve"> submitted,</w:t>
      </w:r>
    </w:p>
    <w:p w14:paraId="79F90FFB" w14:textId="43AB437A" w:rsidR="00CD7594" w:rsidRPr="0034172F" w:rsidRDefault="00DA5514" w:rsidP="00782A85">
      <w:pPr>
        <w:spacing w:after="0" w:line="240" w:lineRule="auto"/>
        <w:ind w:left="-630"/>
        <w:rPr>
          <w:rFonts w:ascii="Calibri" w:eastAsia="Calibri" w:hAnsi="Calibri" w:cs="Calibri"/>
        </w:rPr>
      </w:pPr>
      <w:r w:rsidRPr="0034172F">
        <w:rPr>
          <w:rFonts w:ascii="Calibri" w:eastAsia="Calibri" w:hAnsi="Calibri" w:cs="Calibri"/>
          <w:bCs/>
          <w:noProof/>
        </w:rPr>
        <w:drawing>
          <wp:anchor distT="0" distB="0" distL="114300" distR="114300" simplePos="0" relativeHeight="251660288" behindDoc="0" locked="0" layoutInCell="1" allowOverlap="1" wp14:anchorId="2C50C456" wp14:editId="26ACAB99">
            <wp:simplePos x="0" y="0"/>
            <wp:positionH relativeFrom="page">
              <wp:posOffset>476250</wp:posOffset>
            </wp:positionH>
            <wp:positionV relativeFrom="page">
              <wp:posOffset>3630295</wp:posOffset>
            </wp:positionV>
            <wp:extent cx="1627505" cy="347345"/>
            <wp:effectExtent l="0" t="0" r="0" b="0"/>
            <wp:wrapTight wrapText="bothSides">
              <wp:wrapPolygon edited="0">
                <wp:start x="0" y="0"/>
                <wp:lineTo x="0" y="20139"/>
                <wp:lineTo x="21238" y="20139"/>
                <wp:lineTo x="21238" y="0"/>
                <wp:lineTo x="0" y="0"/>
              </wp:wrapPolygon>
            </wp:wrapTight>
            <wp:docPr id="1659523548" name="Picture 1" descr="A blue signature on a white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9523548" name="Picture 1" descr="A blue signature on a white background&#10;&#10;AI-generated content may be incorrect."/>
                    <pic:cNvPicPr/>
                  </pic:nvPicPr>
                  <pic:blipFill>
                    <a:blip r:embed="rId8">
                      <a:extLst>
                        <a:ext uri="{28A0092B-C50C-407E-A947-70E740481C1C}">
                          <a14:useLocalDpi xmlns:a14="http://schemas.microsoft.com/office/drawing/2010/main" val="0"/>
                        </a:ext>
                      </a:extLst>
                    </a:blip>
                    <a:stretch>
                      <a:fillRect/>
                    </a:stretch>
                  </pic:blipFill>
                  <pic:spPr>
                    <a:xfrm>
                      <a:off x="0" y="0"/>
                      <a:ext cx="1627505" cy="347345"/>
                    </a:xfrm>
                    <a:prstGeom prst="rect">
                      <a:avLst/>
                    </a:prstGeom>
                  </pic:spPr>
                </pic:pic>
              </a:graphicData>
            </a:graphic>
            <wp14:sizeRelH relativeFrom="margin">
              <wp14:pctWidth>0</wp14:pctWidth>
            </wp14:sizeRelH>
            <wp14:sizeRelV relativeFrom="margin">
              <wp14:pctHeight>0</wp14:pctHeight>
            </wp14:sizeRelV>
          </wp:anchor>
        </w:drawing>
      </w:r>
    </w:p>
    <w:p w14:paraId="62E70884" w14:textId="3FD612FE" w:rsidR="00CD7594" w:rsidRPr="0034172F" w:rsidRDefault="00CD7594" w:rsidP="00782A85">
      <w:pPr>
        <w:spacing w:after="0" w:line="240" w:lineRule="auto"/>
        <w:ind w:left="-630"/>
        <w:rPr>
          <w:rFonts w:ascii="Calibri" w:eastAsia="Calibri" w:hAnsi="Calibri" w:cs="Calibri"/>
        </w:rPr>
      </w:pPr>
    </w:p>
    <w:p w14:paraId="543EA55D" w14:textId="468F2214" w:rsidR="00CD7594" w:rsidRPr="0034172F" w:rsidRDefault="00CD7594" w:rsidP="00782A85">
      <w:pPr>
        <w:spacing w:after="0" w:line="240" w:lineRule="auto"/>
        <w:ind w:left="-630"/>
        <w:rPr>
          <w:rFonts w:ascii="Calibri" w:eastAsia="Calibri" w:hAnsi="Calibri" w:cs="Calibri"/>
        </w:rPr>
      </w:pPr>
    </w:p>
    <w:p w14:paraId="7FC958A5" w14:textId="4BFE774B" w:rsidR="007E7E42" w:rsidRDefault="007E7E42" w:rsidP="00782A85">
      <w:pPr>
        <w:spacing w:after="0" w:line="240" w:lineRule="auto"/>
        <w:ind w:left="-630"/>
        <w:rPr>
          <w:rFonts w:ascii="Calibri" w:eastAsia="Calibri" w:hAnsi="Calibri" w:cs="Calibri"/>
        </w:rPr>
      </w:pPr>
    </w:p>
    <w:p w14:paraId="025AD2D5" w14:textId="40F28890" w:rsidR="00CD7594" w:rsidRPr="0034172F" w:rsidRDefault="00ED37C1" w:rsidP="00782A85">
      <w:pPr>
        <w:spacing w:after="0" w:line="240" w:lineRule="auto"/>
        <w:ind w:left="-630"/>
        <w:rPr>
          <w:rFonts w:ascii="Calibri" w:eastAsia="Calibri" w:hAnsi="Calibri" w:cs="Calibri"/>
        </w:rPr>
      </w:pPr>
      <w:r w:rsidRPr="0034172F">
        <w:rPr>
          <w:rFonts w:ascii="Calibri" w:eastAsia="Calibri" w:hAnsi="Calibri" w:cs="Calibri"/>
        </w:rPr>
        <w:t>Matt Schwab, REHS</w:t>
      </w:r>
    </w:p>
    <w:p w14:paraId="7156D406" w14:textId="57C27B60" w:rsidR="00CD7594" w:rsidRPr="0034172F" w:rsidRDefault="00CD7594" w:rsidP="00782A85">
      <w:pPr>
        <w:spacing w:after="0" w:line="240" w:lineRule="auto"/>
        <w:ind w:left="-630"/>
        <w:rPr>
          <w:rFonts w:ascii="Calibri" w:eastAsia="Calibri" w:hAnsi="Calibri" w:cs="Calibri"/>
        </w:rPr>
      </w:pPr>
      <w:r w:rsidRPr="0034172F">
        <w:rPr>
          <w:rFonts w:ascii="Calibri" w:eastAsia="Calibri" w:hAnsi="Calibri" w:cs="Calibri"/>
        </w:rPr>
        <w:t>Director of Environmental Health</w:t>
      </w:r>
    </w:p>
    <w:p w14:paraId="2B10CF30" w14:textId="3860037C" w:rsidR="00E12E03" w:rsidRPr="0034172F" w:rsidRDefault="00E12E03" w:rsidP="00782A85">
      <w:pPr>
        <w:spacing w:after="0" w:line="240" w:lineRule="auto"/>
        <w:rPr>
          <w:rFonts w:ascii="Calibri" w:eastAsia="Calibri" w:hAnsi="Calibri" w:cs="Calibri"/>
          <w:b/>
        </w:rPr>
      </w:pPr>
    </w:p>
    <w:p w14:paraId="3EE9294C" w14:textId="4B386DE0" w:rsidR="0042351C" w:rsidRPr="0034172F" w:rsidRDefault="0042351C">
      <w:pPr>
        <w:rPr>
          <w:rFonts w:ascii="Calibri" w:hAnsi="Calibri" w:cs="Calibri"/>
        </w:rPr>
      </w:pPr>
    </w:p>
    <w:sectPr w:rsidR="0042351C" w:rsidRPr="0034172F" w:rsidSect="002521A3">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F3F88B" w14:textId="77777777" w:rsidR="00AD6626" w:rsidRDefault="00AD6626" w:rsidP="00CD7594">
      <w:pPr>
        <w:spacing w:after="0" w:line="240" w:lineRule="auto"/>
      </w:pPr>
      <w:r>
        <w:separator/>
      </w:r>
    </w:p>
  </w:endnote>
  <w:endnote w:type="continuationSeparator" w:id="0">
    <w:p w14:paraId="2F1B391A" w14:textId="77777777" w:rsidR="00AD6626" w:rsidRDefault="00AD6626" w:rsidP="00CD75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0A745E" w14:textId="77777777" w:rsidR="00AD6626" w:rsidRDefault="00AD6626" w:rsidP="00CD7594">
      <w:pPr>
        <w:spacing w:after="0" w:line="240" w:lineRule="auto"/>
      </w:pPr>
      <w:r>
        <w:separator/>
      </w:r>
    </w:p>
  </w:footnote>
  <w:footnote w:type="continuationSeparator" w:id="0">
    <w:p w14:paraId="66CFA5E4" w14:textId="77777777" w:rsidR="00AD6626" w:rsidRDefault="00AD6626" w:rsidP="00CD75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3169E2" w14:textId="77777777" w:rsidR="00CD7594" w:rsidRDefault="00CD7594" w:rsidP="00EC6BF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B736B"/>
    <w:multiLevelType w:val="hybridMultilevel"/>
    <w:tmpl w:val="5D7E030C"/>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 w15:restartNumberingAfterBreak="0">
    <w:nsid w:val="105F3705"/>
    <w:multiLevelType w:val="hybridMultilevel"/>
    <w:tmpl w:val="159EAB32"/>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 w15:restartNumberingAfterBreak="0">
    <w:nsid w:val="1B10753E"/>
    <w:multiLevelType w:val="hybridMultilevel"/>
    <w:tmpl w:val="1A6CF62A"/>
    <w:lvl w:ilvl="0" w:tplc="04090001">
      <w:start w:val="1"/>
      <w:numFmt w:val="bullet"/>
      <w:lvlText w:val=""/>
      <w:lvlJc w:val="left"/>
      <w:pPr>
        <w:ind w:left="90" w:hanging="360"/>
      </w:pPr>
      <w:rPr>
        <w:rFonts w:ascii="Symbol" w:hAnsi="Symbol" w:hint="default"/>
      </w:rPr>
    </w:lvl>
    <w:lvl w:ilvl="1" w:tplc="04090003">
      <w:start w:val="1"/>
      <w:numFmt w:val="bullet"/>
      <w:lvlText w:val="o"/>
      <w:lvlJc w:val="left"/>
      <w:pPr>
        <w:ind w:left="810" w:hanging="360"/>
      </w:pPr>
      <w:rPr>
        <w:rFonts w:ascii="Courier New" w:hAnsi="Courier New" w:cs="Courier New" w:hint="default"/>
      </w:rPr>
    </w:lvl>
    <w:lvl w:ilvl="2" w:tplc="04090005" w:tentative="1">
      <w:start w:val="1"/>
      <w:numFmt w:val="bullet"/>
      <w:lvlText w:val=""/>
      <w:lvlJc w:val="left"/>
      <w:pPr>
        <w:ind w:left="1530" w:hanging="360"/>
      </w:pPr>
      <w:rPr>
        <w:rFonts w:ascii="Wingdings" w:hAnsi="Wingdings" w:hint="default"/>
      </w:rPr>
    </w:lvl>
    <w:lvl w:ilvl="3" w:tplc="04090001" w:tentative="1">
      <w:start w:val="1"/>
      <w:numFmt w:val="bullet"/>
      <w:lvlText w:val=""/>
      <w:lvlJc w:val="left"/>
      <w:pPr>
        <w:ind w:left="2250" w:hanging="360"/>
      </w:pPr>
      <w:rPr>
        <w:rFonts w:ascii="Symbol" w:hAnsi="Symbol" w:hint="default"/>
      </w:rPr>
    </w:lvl>
    <w:lvl w:ilvl="4" w:tplc="04090003" w:tentative="1">
      <w:start w:val="1"/>
      <w:numFmt w:val="bullet"/>
      <w:lvlText w:val="o"/>
      <w:lvlJc w:val="left"/>
      <w:pPr>
        <w:ind w:left="2970" w:hanging="360"/>
      </w:pPr>
      <w:rPr>
        <w:rFonts w:ascii="Courier New" w:hAnsi="Courier New" w:cs="Courier New" w:hint="default"/>
      </w:rPr>
    </w:lvl>
    <w:lvl w:ilvl="5" w:tplc="04090005" w:tentative="1">
      <w:start w:val="1"/>
      <w:numFmt w:val="bullet"/>
      <w:lvlText w:val=""/>
      <w:lvlJc w:val="left"/>
      <w:pPr>
        <w:ind w:left="3690" w:hanging="360"/>
      </w:pPr>
      <w:rPr>
        <w:rFonts w:ascii="Wingdings" w:hAnsi="Wingdings" w:hint="default"/>
      </w:rPr>
    </w:lvl>
    <w:lvl w:ilvl="6" w:tplc="04090001" w:tentative="1">
      <w:start w:val="1"/>
      <w:numFmt w:val="bullet"/>
      <w:lvlText w:val=""/>
      <w:lvlJc w:val="left"/>
      <w:pPr>
        <w:ind w:left="4410" w:hanging="360"/>
      </w:pPr>
      <w:rPr>
        <w:rFonts w:ascii="Symbol" w:hAnsi="Symbol" w:hint="default"/>
      </w:rPr>
    </w:lvl>
    <w:lvl w:ilvl="7" w:tplc="04090003" w:tentative="1">
      <w:start w:val="1"/>
      <w:numFmt w:val="bullet"/>
      <w:lvlText w:val="o"/>
      <w:lvlJc w:val="left"/>
      <w:pPr>
        <w:ind w:left="5130" w:hanging="360"/>
      </w:pPr>
      <w:rPr>
        <w:rFonts w:ascii="Courier New" w:hAnsi="Courier New" w:cs="Courier New" w:hint="default"/>
      </w:rPr>
    </w:lvl>
    <w:lvl w:ilvl="8" w:tplc="04090005" w:tentative="1">
      <w:start w:val="1"/>
      <w:numFmt w:val="bullet"/>
      <w:lvlText w:val=""/>
      <w:lvlJc w:val="left"/>
      <w:pPr>
        <w:ind w:left="5850" w:hanging="360"/>
      </w:pPr>
      <w:rPr>
        <w:rFonts w:ascii="Wingdings" w:hAnsi="Wingdings" w:hint="default"/>
      </w:rPr>
    </w:lvl>
  </w:abstractNum>
  <w:abstractNum w:abstractNumId="3" w15:restartNumberingAfterBreak="0">
    <w:nsid w:val="3AEC2CDF"/>
    <w:multiLevelType w:val="hybridMultilevel"/>
    <w:tmpl w:val="B35090E8"/>
    <w:lvl w:ilvl="0" w:tplc="04090001">
      <w:start w:val="1"/>
      <w:numFmt w:val="bullet"/>
      <w:lvlText w:val=""/>
      <w:lvlJc w:val="left"/>
      <w:pPr>
        <w:ind w:left="90" w:hanging="360"/>
      </w:pPr>
      <w:rPr>
        <w:rFonts w:ascii="Symbol" w:hAnsi="Symbol" w:hint="default"/>
      </w:rPr>
    </w:lvl>
    <w:lvl w:ilvl="1" w:tplc="04090003" w:tentative="1">
      <w:start w:val="1"/>
      <w:numFmt w:val="bullet"/>
      <w:lvlText w:val="o"/>
      <w:lvlJc w:val="left"/>
      <w:pPr>
        <w:ind w:left="810" w:hanging="360"/>
      </w:pPr>
      <w:rPr>
        <w:rFonts w:ascii="Courier New" w:hAnsi="Courier New" w:cs="Courier New" w:hint="default"/>
      </w:rPr>
    </w:lvl>
    <w:lvl w:ilvl="2" w:tplc="04090005" w:tentative="1">
      <w:start w:val="1"/>
      <w:numFmt w:val="bullet"/>
      <w:lvlText w:val=""/>
      <w:lvlJc w:val="left"/>
      <w:pPr>
        <w:ind w:left="1530" w:hanging="360"/>
      </w:pPr>
      <w:rPr>
        <w:rFonts w:ascii="Wingdings" w:hAnsi="Wingdings" w:hint="default"/>
      </w:rPr>
    </w:lvl>
    <w:lvl w:ilvl="3" w:tplc="04090001" w:tentative="1">
      <w:start w:val="1"/>
      <w:numFmt w:val="bullet"/>
      <w:lvlText w:val=""/>
      <w:lvlJc w:val="left"/>
      <w:pPr>
        <w:ind w:left="2250" w:hanging="360"/>
      </w:pPr>
      <w:rPr>
        <w:rFonts w:ascii="Symbol" w:hAnsi="Symbol" w:hint="default"/>
      </w:rPr>
    </w:lvl>
    <w:lvl w:ilvl="4" w:tplc="04090003" w:tentative="1">
      <w:start w:val="1"/>
      <w:numFmt w:val="bullet"/>
      <w:lvlText w:val="o"/>
      <w:lvlJc w:val="left"/>
      <w:pPr>
        <w:ind w:left="2970" w:hanging="360"/>
      </w:pPr>
      <w:rPr>
        <w:rFonts w:ascii="Courier New" w:hAnsi="Courier New" w:cs="Courier New" w:hint="default"/>
      </w:rPr>
    </w:lvl>
    <w:lvl w:ilvl="5" w:tplc="04090005" w:tentative="1">
      <w:start w:val="1"/>
      <w:numFmt w:val="bullet"/>
      <w:lvlText w:val=""/>
      <w:lvlJc w:val="left"/>
      <w:pPr>
        <w:ind w:left="3690" w:hanging="360"/>
      </w:pPr>
      <w:rPr>
        <w:rFonts w:ascii="Wingdings" w:hAnsi="Wingdings" w:hint="default"/>
      </w:rPr>
    </w:lvl>
    <w:lvl w:ilvl="6" w:tplc="04090001" w:tentative="1">
      <w:start w:val="1"/>
      <w:numFmt w:val="bullet"/>
      <w:lvlText w:val=""/>
      <w:lvlJc w:val="left"/>
      <w:pPr>
        <w:ind w:left="4410" w:hanging="360"/>
      </w:pPr>
      <w:rPr>
        <w:rFonts w:ascii="Symbol" w:hAnsi="Symbol" w:hint="default"/>
      </w:rPr>
    </w:lvl>
    <w:lvl w:ilvl="7" w:tplc="04090003" w:tentative="1">
      <w:start w:val="1"/>
      <w:numFmt w:val="bullet"/>
      <w:lvlText w:val="o"/>
      <w:lvlJc w:val="left"/>
      <w:pPr>
        <w:ind w:left="5130" w:hanging="360"/>
      </w:pPr>
      <w:rPr>
        <w:rFonts w:ascii="Courier New" w:hAnsi="Courier New" w:cs="Courier New" w:hint="default"/>
      </w:rPr>
    </w:lvl>
    <w:lvl w:ilvl="8" w:tplc="04090005" w:tentative="1">
      <w:start w:val="1"/>
      <w:numFmt w:val="bullet"/>
      <w:lvlText w:val=""/>
      <w:lvlJc w:val="left"/>
      <w:pPr>
        <w:ind w:left="5850" w:hanging="360"/>
      </w:pPr>
      <w:rPr>
        <w:rFonts w:ascii="Wingdings" w:hAnsi="Wingdings" w:hint="default"/>
      </w:rPr>
    </w:lvl>
  </w:abstractNum>
  <w:num w:numId="1" w16cid:durableId="1708094765">
    <w:abstractNumId w:val="2"/>
  </w:num>
  <w:num w:numId="2" w16cid:durableId="1531604642">
    <w:abstractNumId w:val="1"/>
  </w:num>
  <w:num w:numId="3" w16cid:durableId="736123896">
    <w:abstractNumId w:val="0"/>
  </w:num>
  <w:num w:numId="4" w16cid:durableId="21461228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0309"/>
    <w:rsid w:val="000112ED"/>
    <w:rsid w:val="00044615"/>
    <w:rsid w:val="000457B4"/>
    <w:rsid w:val="0007506C"/>
    <w:rsid w:val="00091D37"/>
    <w:rsid w:val="000A1ED6"/>
    <w:rsid w:val="000B61D2"/>
    <w:rsid w:val="000C44F5"/>
    <w:rsid w:val="000F546C"/>
    <w:rsid w:val="00122185"/>
    <w:rsid w:val="00124552"/>
    <w:rsid w:val="00136731"/>
    <w:rsid w:val="00165CF6"/>
    <w:rsid w:val="001E7C03"/>
    <w:rsid w:val="001F5089"/>
    <w:rsid w:val="00212712"/>
    <w:rsid w:val="00221610"/>
    <w:rsid w:val="002521A3"/>
    <w:rsid w:val="00280C29"/>
    <w:rsid w:val="00282E9E"/>
    <w:rsid w:val="00294F19"/>
    <w:rsid w:val="002E202E"/>
    <w:rsid w:val="002E5898"/>
    <w:rsid w:val="002F51C6"/>
    <w:rsid w:val="00321A01"/>
    <w:rsid w:val="0034172F"/>
    <w:rsid w:val="003431BB"/>
    <w:rsid w:val="00353CB6"/>
    <w:rsid w:val="00366FEF"/>
    <w:rsid w:val="003756D9"/>
    <w:rsid w:val="003C4689"/>
    <w:rsid w:val="003C501C"/>
    <w:rsid w:val="003F5E07"/>
    <w:rsid w:val="004152E5"/>
    <w:rsid w:val="00416D27"/>
    <w:rsid w:val="0042351C"/>
    <w:rsid w:val="00436B2B"/>
    <w:rsid w:val="00483E97"/>
    <w:rsid w:val="0048517D"/>
    <w:rsid w:val="004C4F7A"/>
    <w:rsid w:val="004D215C"/>
    <w:rsid w:val="00534C9F"/>
    <w:rsid w:val="00543940"/>
    <w:rsid w:val="005469DF"/>
    <w:rsid w:val="00550641"/>
    <w:rsid w:val="005A4591"/>
    <w:rsid w:val="005B503B"/>
    <w:rsid w:val="005C397C"/>
    <w:rsid w:val="005C3D24"/>
    <w:rsid w:val="005E386C"/>
    <w:rsid w:val="0061225A"/>
    <w:rsid w:val="00626394"/>
    <w:rsid w:val="00654AF5"/>
    <w:rsid w:val="006853A6"/>
    <w:rsid w:val="006B02BB"/>
    <w:rsid w:val="006D3BE8"/>
    <w:rsid w:val="0070725F"/>
    <w:rsid w:val="00735261"/>
    <w:rsid w:val="007631AA"/>
    <w:rsid w:val="00782A85"/>
    <w:rsid w:val="007E7E42"/>
    <w:rsid w:val="00821424"/>
    <w:rsid w:val="00850CF6"/>
    <w:rsid w:val="008571C9"/>
    <w:rsid w:val="00863F76"/>
    <w:rsid w:val="00864BFE"/>
    <w:rsid w:val="008745C3"/>
    <w:rsid w:val="008C02D4"/>
    <w:rsid w:val="008C397F"/>
    <w:rsid w:val="008F1D29"/>
    <w:rsid w:val="00916CA0"/>
    <w:rsid w:val="00916F92"/>
    <w:rsid w:val="009231A9"/>
    <w:rsid w:val="00940E73"/>
    <w:rsid w:val="009433CC"/>
    <w:rsid w:val="0096495B"/>
    <w:rsid w:val="00971C9B"/>
    <w:rsid w:val="00992EB1"/>
    <w:rsid w:val="009B4405"/>
    <w:rsid w:val="009E18D2"/>
    <w:rsid w:val="009E6CDA"/>
    <w:rsid w:val="00A22BD8"/>
    <w:rsid w:val="00A81405"/>
    <w:rsid w:val="00AD6626"/>
    <w:rsid w:val="00AF03DA"/>
    <w:rsid w:val="00AF0427"/>
    <w:rsid w:val="00B113C2"/>
    <w:rsid w:val="00B165E5"/>
    <w:rsid w:val="00B4311E"/>
    <w:rsid w:val="00B46BBC"/>
    <w:rsid w:val="00B774B8"/>
    <w:rsid w:val="00BA642F"/>
    <w:rsid w:val="00BD3168"/>
    <w:rsid w:val="00C27954"/>
    <w:rsid w:val="00C34AC3"/>
    <w:rsid w:val="00CB07EB"/>
    <w:rsid w:val="00CB31A4"/>
    <w:rsid w:val="00CC0808"/>
    <w:rsid w:val="00CD7594"/>
    <w:rsid w:val="00CF4BAC"/>
    <w:rsid w:val="00D139FE"/>
    <w:rsid w:val="00D162D4"/>
    <w:rsid w:val="00D26CC7"/>
    <w:rsid w:val="00D84983"/>
    <w:rsid w:val="00D908BC"/>
    <w:rsid w:val="00DA5514"/>
    <w:rsid w:val="00DB0309"/>
    <w:rsid w:val="00DB2C8E"/>
    <w:rsid w:val="00DD12CF"/>
    <w:rsid w:val="00DE30CF"/>
    <w:rsid w:val="00E015FF"/>
    <w:rsid w:val="00E12E03"/>
    <w:rsid w:val="00E3227F"/>
    <w:rsid w:val="00E640D8"/>
    <w:rsid w:val="00E64455"/>
    <w:rsid w:val="00E74349"/>
    <w:rsid w:val="00E7791D"/>
    <w:rsid w:val="00E905B5"/>
    <w:rsid w:val="00EC6BF7"/>
    <w:rsid w:val="00ED37C1"/>
    <w:rsid w:val="00EF2BCA"/>
    <w:rsid w:val="00F04BC0"/>
    <w:rsid w:val="00F17ECB"/>
    <w:rsid w:val="00F73AA4"/>
    <w:rsid w:val="00F86335"/>
    <w:rsid w:val="00F93B23"/>
    <w:rsid w:val="00FD7F72"/>
    <w:rsid w:val="00FE14DD"/>
    <w:rsid w:val="00FF45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B7884D"/>
  <w15:docId w15:val="{3A784D83-F346-4432-81C7-38EA8C4AA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21A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7594"/>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7594"/>
  </w:style>
  <w:style w:type="paragraph" w:styleId="Footer">
    <w:name w:val="footer"/>
    <w:basedOn w:val="Normal"/>
    <w:link w:val="FooterChar"/>
    <w:uiPriority w:val="99"/>
    <w:unhideWhenUsed/>
    <w:rsid w:val="00CD7594"/>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7594"/>
  </w:style>
  <w:style w:type="paragraph" w:styleId="ListParagraph">
    <w:name w:val="List Paragraph"/>
    <w:basedOn w:val="Normal"/>
    <w:uiPriority w:val="34"/>
    <w:qFormat/>
    <w:rsid w:val="00A8140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307</Words>
  <Characters>1751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Trish Factor</dc:creator>
  <cp:keywords/>
  <dc:description/>
  <cp:lastModifiedBy>Andrea Cinadr</cp:lastModifiedBy>
  <cp:revision>2</cp:revision>
  <dcterms:created xsi:type="dcterms:W3CDTF">2025-12-05T15:44:00Z</dcterms:created>
  <dcterms:modified xsi:type="dcterms:W3CDTF">2025-12-05T15:44:00Z</dcterms:modified>
</cp:coreProperties>
</file>